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1A" w:rsidRDefault="00A21803" w:rsidP="00A21803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м</w:t>
      </w:r>
      <w:r w:rsidRPr="00A21803">
        <w:rPr>
          <w:rStyle w:val="a4"/>
          <w:rFonts w:ascii="Times New Roman" w:hAnsi="Times New Roman" w:cs="Times New Roman"/>
          <w:sz w:val="28"/>
          <w:szCs w:val="28"/>
        </w:rPr>
        <w:t>униципальное</w:t>
      </w:r>
      <w:r w:rsidR="00A8361A" w:rsidRPr="00A21803">
        <w:rPr>
          <w:rStyle w:val="a4"/>
          <w:rFonts w:ascii="Times New Roman" w:hAnsi="Times New Roman" w:cs="Times New Roman"/>
          <w:sz w:val="28"/>
          <w:szCs w:val="28"/>
        </w:rPr>
        <w:t xml:space="preserve"> бюджетное дошкольное </w:t>
      </w:r>
      <w:r w:rsidRPr="00A21803">
        <w:rPr>
          <w:rStyle w:val="a4"/>
          <w:rFonts w:ascii="Times New Roman" w:hAnsi="Times New Roman" w:cs="Times New Roman"/>
          <w:sz w:val="28"/>
          <w:szCs w:val="28"/>
        </w:rPr>
        <w:t>образовательное</w:t>
      </w:r>
      <w:r w:rsidR="00A8361A" w:rsidRPr="00A2180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21803">
        <w:rPr>
          <w:rStyle w:val="a4"/>
          <w:rFonts w:ascii="Times New Roman" w:hAnsi="Times New Roman" w:cs="Times New Roman"/>
          <w:sz w:val="28"/>
          <w:szCs w:val="28"/>
        </w:rPr>
        <w:t>учреждение</w:t>
      </w:r>
      <w:r w:rsidR="00A8361A" w:rsidRPr="00A21803">
        <w:rPr>
          <w:rStyle w:val="a4"/>
          <w:rFonts w:ascii="Times New Roman" w:hAnsi="Times New Roman" w:cs="Times New Roman"/>
          <w:sz w:val="28"/>
          <w:szCs w:val="28"/>
        </w:rPr>
        <w:t xml:space="preserve"> «Детский сад №101» г. </w:t>
      </w:r>
      <w:r w:rsidRPr="00A21803">
        <w:rPr>
          <w:rStyle w:val="a4"/>
          <w:rFonts w:ascii="Times New Roman" w:hAnsi="Times New Roman" w:cs="Times New Roman"/>
          <w:sz w:val="28"/>
          <w:szCs w:val="28"/>
        </w:rPr>
        <w:t>Уссурийска</w:t>
      </w:r>
      <w:r w:rsidR="00A8361A" w:rsidRPr="00A2180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21803">
        <w:rPr>
          <w:rStyle w:val="a4"/>
          <w:rFonts w:ascii="Times New Roman" w:hAnsi="Times New Roman" w:cs="Times New Roman"/>
          <w:sz w:val="28"/>
          <w:szCs w:val="28"/>
        </w:rPr>
        <w:t>Уссурийского</w:t>
      </w:r>
      <w:r w:rsidR="00A8361A" w:rsidRPr="00A2180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21803">
        <w:rPr>
          <w:rStyle w:val="a4"/>
          <w:rFonts w:ascii="Times New Roman" w:hAnsi="Times New Roman" w:cs="Times New Roman"/>
          <w:sz w:val="28"/>
          <w:szCs w:val="28"/>
        </w:rPr>
        <w:t>городского округа</w:t>
      </w:r>
    </w:p>
    <w:p w:rsidR="00A21803" w:rsidRDefault="00A21803" w:rsidP="00A21803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21803" w:rsidRDefault="00A21803" w:rsidP="00A21803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21803" w:rsidRDefault="00A21803" w:rsidP="00F54BC6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Условия</w:t>
      </w:r>
      <w:r w:rsidR="00F54BC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питания и охраны здоровья воспитанников.</w:t>
      </w:r>
    </w:p>
    <w:p w:rsidR="00A21803" w:rsidRDefault="00A21803" w:rsidP="00A21803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21803" w:rsidRDefault="00D97386" w:rsidP="00EE2EFA">
      <w:pPr>
        <w:tabs>
          <w:tab w:val="left" w:pos="708"/>
          <w:tab w:val="left" w:pos="1416"/>
          <w:tab w:val="left" w:pos="2760"/>
        </w:tabs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="00DF38EB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A21803">
        <w:rPr>
          <w:rStyle w:val="a4"/>
          <w:rFonts w:ascii="Times New Roman" w:hAnsi="Times New Roman" w:cs="Times New Roman"/>
          <w:b w:val="0"/>
          <w:sz w:val="28"/>
          <w:szCs w:val="28"/>
        </w:rPr>
        <w:t>рганизация питания и охраны здоровья воспитанников  осуществляется в соответствии с Положением об организации питания муниципального бюджетного дошкольного образовательного учреждения «Детский сад №101» г. Уссурийска Уссурийского городского округа.</w:t>
      </w:r>
    </w:p>
    <w:p w:rsidR="00DF38EB" w:rsidRDefault="00A21803" w:rsidP="00A21803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Организация питания осуществляется непосредственно образовательным учреждением без сторонних лиц (за исключением</w:t>
      </w:r>
      <w:r w:rsidR="00B314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официальных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поставщиков прод</w:t>
      </w:r>
      <w:r w:rsidR="00DF38EB">
        <w:rPr>
          <w:rStyle w:val="a4"/>
          <w:rFonts w:ascii="Times New Roman" w:hAnsi="Times New Roman" w:cs="Times New Roman"/>
          <w:b w:val="0"/>
          <w:sz w:val="28"/>
          <w:szCs w:val="28"/>
        </w:rPr>
        <w:t>уктов питания и пищевого сырья)</w:t>
      </w:r>
      <w:r w:rsidR="00B314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специально обученными сотрудниками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(шеф-повар, повара, подсобный рабочий, кладовщик)</w:t>
      </w:r>
      <w:r w:rsidR="00DF38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4173" w:rsidRPr="00A21803" w:rsidRDefault="00DF38EB" w:rsidP="000741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приготовления пищи предусмотрено </w:t>
      </w:r>
      <w:r w:rsidR="00A2180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4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отдельное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помещение</w:t>
      </w:r>
      <w:r w:rsidR="00A2180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(кухня, кладовая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раздаточная</w:t>
      </w:r>
      <w:r w:rsidR="00A21803">
        <w:rPr>
          <w:rStyle w:val="a4"/>
          <w:rFonts w:ascii="Times New Roman" w:hAnsi="Times New Roman" w:cs="Times New Roman"/>
          <w:b w:val="0"/>
          <w:sz w:val="28"/>
          <w:szCs w:val="28"/>
        </w:rPr>
        <w:t>).</w:t>
      </w:r>
      <w:r w:rsidR="0007417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4173" w:rsidRPr="00A21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оборудование в рабочем состоянии, соответствует санитарно-гигиеническим и техническим требованиям.</w:t>
      </w:r>
    </w:p>
    <w:p w:rsidR="00074173" w:rsidRDefault="00DF38EB" w:rsidP="00A21803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организации питания детей в группах  </w:t>
      </w:r>
      <w:r w:rsidR="00A2180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предусмотрены специальные зоны (мойка,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кухонный шкаф, столы для организации  питания, стулья, столовая посуда).</w:t>
      </w:r>
      <w:r w:rsidR="008E6F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1803" w:rsidRDefault="008E6F6A" w:rsidP="00A21803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Организация питания в группах в целях обеспечения безопасности проводиться только под руководством и в присутствии педагога и // или лица, его представляющего. Для детей проводятся беседы, игры и иные развивающие ситуации о правилах поведения за столом, о полезных и вредных продуктах и т.д.</w:t>
      </w:r>
    </w:p>
    <w:p w:rsidR="00507075" w:rsidRDefault="00507075" w:rsidP="00507075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Организация питания в ОУ осуществляется в соответствии</w:t>
      </w:r>
      <w:r w:rsidR="0007417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10-ти дневным меню, рассчитанным на 10,5 часовой режим работы учреждения. Меню разработано с учетом возрастных физиологических потребностей детей в пищевых веществах, в соответствии с нормами питания.</w:t>
      </w:r>
      <w:r w:rsidR="0007417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ОУ реализуется 5-ти развое питание, которое предусматривает завтрак, второй завтрак, обед, полдник и усиленный полдник.</w:t>
      </w:r>
    </w:p>
    <w:p w:rsidR="00A21803" w:rsidRDefault="00A21803" w:rsidP="00A21803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Все </w:t>
      </w:r>
      <w:r w:rsidR="00DF38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пищевые продукты и пищевое сырье, необходимое для питания детей</w:t>
      </w:r>
      <w:r w:rsidR="00F82D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имеют сертификаты качества и другие сопроводительные документы доставки  и  подобраны в соответствии со </w:t>
      </w:r>
      <w:r w:rsidR="00DF38EB">
        <w:rPr>
          <w:rStyle w:val="a4"/>
          <w:rFonts w:ascii="Times New Roman" w:hAnsi="Times New Roman" w:cs="Times New Roman"/>
          <w:b w:val="0"/>
          <w:sz w:val="28"/>
          <w:szCs w:val="28"/>
        </w:rPr>
        <w:t>среднесуточн</w:t>
      </w:r>
      <w:r w:rsidR="00F82D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ым </w:t>
      </w:r>
      <w:r w:rsidR="00DF38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набор</w:t>
      </w:r>
      <w:r w:rsidR="00F82D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DF38EB">
        <w:rPr>
          <w:rStyle w:val="a4"/>
          <w:rFonts w:ascii="Times New Roman" w:hAnsi="Times New Roman" w:cs="Times New Roman"/>
          <w:b w:val="0"/>
          <w:sz w:val="28"/>
          <w:szCs w:val="28"/>
        </w:rPr>
        <w:t>пищевой продукции для дошкольников</w:t>
      </w:r>
      <w:r w:rsidR="00F82D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 3  до 7  лет</w:t>
      </w:r>
      <w:r w:rsidR="00DF38E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07417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Качество продуктов соответствует требованиям установленных ГОСТов.</w:t>
      </w:r>
    </w:p>
    <w:p w:rsidR="00DF38EB" w:rsidRDefault="00DF38EB" w:rsidP="00A21803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Контроль за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соблюдением санитарно-гигиенических требований</w:t>
      </w:r>
      <w:r w:rsidR="00B314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 организации питания</w:t>
      </w:r>
      <w:r w:rsidR="0050707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147B4">
        <w:rPr>
          <w:rStyle w:val="a4"/>
          <w:rFonts w:ascii="Times New Roman" w:hAnsi="Times New Roman" w:cs="Times New Roman"/>
          <w:b w:val="0"/>
          <w:sz w:val="28"/>
          <w:szCs w:val="28"/>
        </w:rPr>
        <w:t>за</w:t>
      </w:r>
      <w:r w:rsidR="00F82D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качеством приготовляемых блюд</w:t>
      </w:r>
      <w:r w:rsidR="000147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осуществляет</w:t>
      </w:r>
      <w:r w:rsidR="00F82DC7">
        <w:rPr>
          <w:rStyle w:val="a4"/>
          <w:rFonts w:ascii="Times New Roman" w:hAnsi="Times New Roman" w:cs="Times New Roman"/>
          <w:b w:val="0"/>
          <w:sz w:val="28"/>
          <w:szCs w:val="28"/>
        </w:rPr>
        <w:t>ся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только после </w:t>
      </w:r>
      <w:r w:rsidR="00F82D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проверки </w:t>
      </w:r>
      <w:r w:rsidR="000147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утверждения их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бракеражной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комиссией</w:t>
      </w:r>
      <w:r w:rsidR="00F82D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ОУ</w:t>
      </w:r>
      <w:r w:rsidR="00B314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82D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147B4" w:rsidRDefault="00F82DC7" w:rsidP="00A21803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Организация питания в ОУ осуществляется в соответствии со следующими принципами:  </w:t>
      </w:r>
      <w:r w:rsidR="000147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разнообразия  и насыщенности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рациона</w:t>
      </w:r>
      <w:r w:rsidR="000147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;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соблюдения режима питания</w:t>
      </w:r>
      <w:r w:rsidR="000147B4">
        <w:rPr>
          <w:rStyle w:val="a4"/>
          <w:rFonts w:ascii="Times New Roman" w:hAnsi="Times New Roman" w:cs="Times New Roman"/>
          <w:b w:val="0"/>
          <w:sz w:val="28"/>
          <w:szCs w:val="28"/>
        </w:rPr>
        <w:t>;  принципа 10-ти дневного меню (блюда не повторяются в течение 10 дней); формирования правильного пищевого поведения и развития культурно-гигиенических навыков в соответствии с возрастными физиологическими потребностями и возможностями дошкольников; использования при приготовлении блюд щадящих способов их термической обработки (варки, тушения, запекания).</w:t>
      </w:r>
    </w:p>
    <w:p w:rsidR="000147B4" w:rsidRDefault="000147B4" w:rsidP="00A21803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целях профилактики гиповитаминозов 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проводится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круглогодичная С-витаминизация готовых блюд. Используется йодированная соль. </w:t>
      </w:r>
    </w:p>
    <w:p w:rsidR="000147B4" w:rsidRDefault="008E6F6A" w:rsidP="00A21803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Строгое соблюдение  санитарно-гигиенических требований и технологических норм обеспечивает профилактику инфекционных заболеваний  ЖКТ у детей.</w:t>
      </w:r>
    </w:p>
    <w:p w:rsidR="00074173" w:rsidRDefault="00074173" w:rsidP="00A21803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Таким образом, организация питания в соответствии с  санитарно-гигиеническими, техническими и технологическими требованиями, соблюдение  принципов рационального и разнообразного, насыщенного питания в соответствии с возрастными нормами, физиологическими потребностями детей, профилактика авитаминозов и заболеваний кишечной этиологии, специальный щадящий режим организации питания,  разъяснительно-просветительская работа с родителями по вопросам здорового питания детей и воспитание у детей правильного пищевого поведения и культурно-гигиенических навыков -  все это направлено на создание условий для сохранения и укрепления здоровья дошкольников.</w:t>
      </w:r>
      <w:bookmarkStart w:id="0" w:name="_GoBack"/>
      <w:bookmarkEnd w:id="0"/>
    </w:p>
    <w:p w:rsidR="000147B4" w:rsidRDefault="000147B4" w:rsidP="00A21803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147B4" w:rsidRDefault="000147B4" w:rsidP="00A21803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21803" w:rsidRDefault="00A21803" w:rsidP="00A21803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21803" w:rsidRDefault="00A21803" w:rsidP="00A21803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21803" w:rsidRDefault="00A21803" w:rsidP="00A21803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sectPr w:rsidR="00A21803" w:rsidSect="0003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1289"/>
    <w:multiLevelType w:val="hybridMultilevel"/>
    <w:tmpl w:val="9B082688"/>
    <w:lvl w:ilvl="0" w:tplc="8F60BD16">
      <w:numFmt w:val="bullet"/>
      <w:lvlText w:val=""/>
      <w:lvlJc w:val="left"/>
      <w:pPr>
        <w:ind w:left="138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9A24D6">
      <w:numFmt w:val="bullet"/>
      <w:lvlText w:val="•"/>
      <w:lvlJc w:val="left"/>
      <w:pPr>
        <w:ind w:left="2310" w:hanging="361"/>
      </w:pPr>
      <w:rPr>
        <w:rFonts w:hint="default"/>
        <w:lang w:val="ru-RU" w:eastAsia="en-US" w:bidi="ar-SA"/>
      </w:rPr>
    </w:lvl>
    <w:lvl w:ilvl="2" w:tplc="7C22B4FA">
      <w:numFmt w:val="bullet"/>
      <w:lvlText w:val="•"/>
      <w:lvlJc w:val="left"/>
      <w:pPr>
        <w:ind w:left="3241" w:hanging="361"/>
      </w:pPr>
      <w:rPr>
        <w:rFonts w:hint="default"/>
        <w:lang w:val="ru-RU" w:eastAsia="en-US" w:bidi="ar-SA"/>
      </w:rPr>
    </w:lvl>
    <w:lvl w:ilvl="3" w:tplc="73B69C08">
      <w:numFmt w:val="bullet"/>
      <w:lvlText w:val="•"/>
      <w:lvlJc w:val="left"/>
      <w:pPr>
        <w:ind w:left="4172" w:hanging="361"/>
      </w:pPr>
      <w:rPr>
        <w:rFonts w:hint="default"/>
        <w:lang w:val="ru-RU" w:eastAsia="en-US" w:bidi="ar-SA"/>
      </w:rPr>
    </w:lvl>
    <w:lvl w:ilvl="4" w:tplc="80BACB5C">
      <w:numFmt w:val="bullet"/>
      <w:lvlText w:val="•"/>
      <w:lvlJc w:val="left"/>
      <w:pPr>
        <w:ind w:left="5103" w:hanging="361"/>
      </w:pPr>
      <w:rPr>
        <w:rFonts w:hint="default"/>
        <w:lang w:val="ru-RU" w:eastAsia="en-US" w:bidi="ar-SA"/>
      </w:rPr>
    </w:lvl>
    <w:lvl w:ilvl="5" w:tplc="155606B0">
      <w:numFmt w:val="bullet"/>
      <w:lvlText w:val="•"/>
      <w:lvlJc w:val="left"/>
      <w:pPr>
        <w:ind w:left="6034" w:hanging="361"/>
      </w:pPr>
      <w:rPr>
        <w:rFonts w:hint="default"/>
        <w:lang w:val="ru-RU" w:eastAsia="en-US" w:bidi="ar-SA"/>
      </w:rPr>
    </w:lvl>
    <w:lvl w:ilvl="6" w:tplc="CE6EDABE">
      <w:numFmt w:val="bullet"/>
      <w:lvlText w:val="•"/>
      <w:lvlJc w:val="left"/>
      <w:pPr>
        <w:ind w:left="6964" w:hanging="361"/>
      </w:pPr>
      <w:rPr>
        <w:rFonts w:hint="default"/>
        <w:lang w:val="ru-RU" w:eastAsia="en-US" w:bidi="ar-SA"/>
      </w:rPr>
    </w:lvl>
    <w:lvl w:ilvl="7" w:tplc="4EC2DCF4">
      <w:numFmt w:val="bullet"/>
      <w:lvlText w:val="•"/>
      <w:lvlJc w:val="left"/>
      <w:pPr>
        <w:ind w:left="7895" w:hanging="361"/>
      </w:pPr>
      <w:rPr>
        <w:rFonts w:hint="default"/>
        <w:lang w:val="ru-RU" w:eastAsia="en-US" w:bidi="ar-SA"/>
      </w:rPr>
    </w:lvl>
    <w:lvl w:ilvl="8" w:tplc="17D47BE0">
      <w:numFmt w:val="bullet"/>
      <w:lvlText w:val="•"/>
      <w:lvlJc w:val="left"/>
      <w:pPr>
        <w:ind w:left="882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61A"/>
    <w:rsid w:val="000147B4"/>
    <w:rsid w:val="00036FEA"/>
    <w:rsid w:val="000440CE"/>
    <w:rsid w:val="00074173"/>
    <w:rsid w:val="000E02B8"/>
    <w:rsid w:val="001D3B47"/>
    <w:rsid w:val="001F5D31"/>
    <w:rsid w:val="002428D6"/>
    <w:rsid w:val="003D6266"/>
    <w:rsid w:val="00441838"/>
    <w:rsid w:val="00466A24"/>
    <w:rsid w:val="00481C48"/>
    <w:rsid w:val="00507075"/>
    <w:rsid w:val="00672BAE"/>
    <w:rsid w:val="0067566C"/>
    <w:rsid w:val="006C7D5F"/>
    <w:rsid w:val="007C386F"/>
    <w:rsid w:val="00856EE2"/>
    <w:rsid w:val="00870E38"/>
    <w:rsid w:val="008E6F6A"/>
    <w:rsid w:val="00A21803"/>
    <w:rsid w:val="00A6787D"/>
    <w:rsid w:val="00A8361A"/>
    <w:rsid w:val="00AA0391"/>
    <w:rsid w:val="00B304AF"/>
    <w:rsid w:val="00B31435"/>
    <w:rsid w:val="00BE29D1"/>
    <w:rsid w:val="00D97386"/>
    <w:rsid w:val="00DF38EB"/>
    <w:rsid w:val="00E22140"/>
    <w:rsid w:val="00EE2EFA"/>
    <w:rsid w:val="00F54BC6"/>
    <w:rsid w:val="00F82DC7"/>
    <w:rsid w:val="00F9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61A"/>
    <w:rPr>
      <w:b/>
      <w:bCs/>
    </w:rPr>
  </w:style>
  <w:style w:type="paragraph" w:styleId="a5">
    <w:name w:val="Body Text"/>
    <w:basedOn w:val="a"/>
    <w:link w:val="a6"/>
    <w:uiPriority w:val="1"/>
    <w:qFormat/>
    <w:rsid w:val="001F5D3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F5D3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2022-04-18T04:42:00Z</dcterms:created>
  <dcterms:modified xsi:type="dcterms:W3CDTF">2022-04-19T23:14:00Z</dcterms:modified>
</cp:coreProperties>
</file>