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F" w:rsidRDefault="009D31EF" w:rsidP="009D31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D31EF">
        <w:rPr>
          <w:sz w:val="28"/>
          <w:szCs w:val="28"/>
        </w:rPr>
        <w:t>униципальное бюджетное дошкольное образовательное учреждение “Детский сад №101”  г. Уссурийска Уссурийского городского округа</w:t>
      </w:r>
    </w:p>
    <w:p w:rsidR="009D31EF" w:rsidRDefault="009D31EF" w:rsidP="009D3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31EF" w:rsidRDefault="009D31EF" w:rsidP="009D31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31EF" w:rsidRDefault="009D31EF" w:rsidP="009D31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</w:t>
      </w:r>
    </w:p>
    <w:p w:rsidR="009D31EF" w:rsidRDefault="009D31EF" w:rsidP="009D3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31EF" w:rsidRDefault="009D31EF" w:rsidP="009D3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31EF" w:rsidRDefault="009D31EF" w:rsidP="009D31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 ОУ </w:t>
      </w:r>
      <w:r w:rsidRPr="009D31EF">
        <w:rPr>
          <w:sz w:val="28"/>
          <w:szCs w:val="28"/>
        </w:rPr>
        <w:t>введен</w:t>
      </w:r>
      <w:r>
        <w:rPr>
          <w:sz w:val="28"/>
          <w:szCs w:val="28"/>
        </w:rPr>
        <w:t>о</w:t>
      </w:r>
      <w:r w:rsidRPr="009D31EF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 xml:space="preserve"> с </w:t>
      </w:r>
      <w:r w:rsidRPr="009D31EF">
        <w:rPr>
          <w:sz w:val="28"/>
          <w:szCs w:val="28"/>
        </w:rPr>
        <w:t xml:space="preserve">1 февраля 1967 года. </w:t>
      </w:r>
    </w:p>
    <w:p w:rsidR="009D31EF" w:rsidRDefault="009D31EF" w:rsidP="009D3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1EF">
        <w:rPr>
          <w:sz w:val="28"/>
          <w:szCs w:val="28"/>
        </w:rPr>
        <w:t xml:space="preserve">Наполняемость детского сада по проекту – 310 человек. </w:t>
      </w:r>
    </w:p>
    <w:p w:rsidR="009D31EF" w:rsidRDefault="009D31EF" w:rsidP="009D3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1EF">
        <w:rPr>
          <w:sz w:val="28"/>
          <w:szCs w:val="28"/>
        </w:rPr>
        <w:t xml:space="preserve">Здание детского сада типовое, двухэтажное. </w:t>
      </w:r>
    </w:p>
    <w:p w:rsidR="009D31EF" w:rsidRDefault="009D31EF" w:rsidP="009D3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1EF">
        <w:rPr>
          <w:sz w:val="28"/>
          <w:szCs w:val="28"/>
        </w:rPr>
        <w:t xml:space="preserve">Техническое состояние здания соответствует санитарным нормам. </w:t>
      </w:r>
    </w:p>
    <w:p w:rsidR="009D31EF" w:rsidRDefault="009D31EF" w:rsidP="009D3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1EF">
        <w:rPr>
          <w:sz w:val="28"/>
          <w:szCs w:val="28"/>
        </w:rPr>
        <w:t xml:space="preserve">Имеются все виды благоустройства (водопровод, центральное отопление, канализация), находящиеся в удовлетворительном состоянии.  </w:t>
      </w:r>
    </w:p>
    <w:p w:rsidR="009D31EF" w:rsidRDefault="009D31EF" w:rsidP="009D3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31EF">
        <w:rPr>
          <w:sz w:val="28"/>
          <w:szCs w:val="28"/>
        </w:rPr>
        <w:t xml:space="preserve">Здание расположено во дворе жилого массива. Хорошо развитая сеть транспортных коммуникаций делает ОУ доступным для населения. </w:t>
      </w:r>
    </w:p>
    <w:p w:rsidR="009D31EF" w:rsidRPr="009D31EF" w:rsidRDefault="009D31EF" w:rsidP="009D3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1EF">
        <w:rPr>
          <w:sz w:val="28"/>
          <w:szCs w:val="28"/>
        </w:rPr>
        <w:t xml:space="preserve">Территория детского сада озеленена насаждениями по всему периметру. </w:t>
      </w:r>
      <w:r>
        <w:rPr>
          <w:sz w:val="28"/>
          <w:szCs w:val="28"/>
        </w:rPr>
        <w:t xml:space="preserve"> </w:t>
      </w:r>
      <w:r w:rsidRPr="009D31EF">
        <w:rPr>
          <w:sz w:val="28"/>
          <w:szCs w:val="28"/>
        </w:rPr>
        <w:t>На территории учреждения имеются 12 прогулочных участков с игровым оборудованием,</w:t>
      </w:r>
      <w:r>
        <w:rPr>
          <w:sz w:val="28"/>
          <w:szCs w:val="28"/>
        </w:rPr>
        <w:t xml:space="preserve"> спортивная площадка</w:t>
      </w:r>
      <w:r w:rsidRPr="009D31EF">
        <w:rPr>
          <w:sz w:val="28"/>
          <w:szCs w:val="28"/>
        </w:rPr>
        <w:t>, цветники, различные виды деревьев и кустарников, газоны, клумбы. На участках имеются теневые навесы, разнообразные малые формы: (домики, качели, кораблики, малый спортивный комплекс).</w:t>
      </w:r>
    </w:p>
    <w:p w:rsidR="009D31EF" w:rsidRPr="009D31EF" w:rsidRDefault="009D31EF" w:rsidP="009D31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31EF">
        <w:rPr>
          <w:sz w:val="28"/>
          <w:szCs w:val="28"/>
        </w:rPr>
        <w:t>Общая площадь территории детского сада – 0985 га</w:t>
      </w:r>
      <w:proofErr w:type="gramStart"/>
      <w:r w:rsidRPr="009D31EF">
        <w:rPr>
          <w:sz w:val="28"/>
          <w:szCs w:val="28"/>
        </w:rPr>
        <w:t xml:space="preserve">.,  </w:t>
      </w:r>
      <w:proofErr w:type="gramEnd"/>
      <w:r w:rsidRPr="009D31EF">
        <w:rPr>
          <w:sz w:val="28"/>
          <w:szCs w:val="28"/>
        </w:rPr>
        <w:t>двухэтажного здания -1957 квадратных метров.</w:t>
      </w:r>
    </w:p>
    <w:p w:rsidR="009D31EF" w:rsidRDefault="009D31EF" w:rsidP="009D31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D31EF">
        <w:rPr>
          <w:sz w:val="28"/>
          <w:szCs w:val="28"/>
        </w:rPr>
        <w:t>В Учреждении оборудованы: музыкальный зал;</w:t>
      </w:r>
      <w:r>
        <w:rPr>
          <w:sz w:val="28"/>
          <w:szCs w:val="28"/>
        </w:rPr>
        <w:t xml:space="preserve"> кабинет музыкального  руководителя, </w:t>
      </w:r>
      <w:r w:rsidRPr="009D31EF">
        <w:rPr>
          <w:sz w:val="28"/>
          <w:szCs w:val="28"/>
        </w:rPr>
        <w:t>кабинет логопеда; кабинет эстетики; кабинет старшего воспитателя; детская спортивная площадка; детские игровые площадки; групповые помещения (в групповых ячейках имеются раздельные игровые, спаль</w:t>
      </w:r>
      <w:r>
        <w:rPr>
          <w:sz w:val="28"/>
          <w:szCs w:val="28"/>
        </w:rPr>
        <w:t>ни, моечные, туалетные комнаты); кухня (горячий и холодный цех, мойка, кладовая), медицинский кабинет, процедурный кабинет, прачечная, кладовка; кабинет заведующего, кабинет делопроизводителя, подсобные помещения.</w:t>
      </w:r>
      <w:proofErr w:type="gramEnd"/>
    </w:p>
    <w:p w:rsidR="009D31EF" w:rsidRPr="009D31EF" w:rsidRDefault="009D31EF" w:rsidP="009D31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31EF">
        <w:rPr>
          <w:sz w:val="28"/>
          <w:szCs w:val="28"/>
        </w:rPr>
        <w:t>Для обеспечения воспитательно – образовательного процесса имеется разнооб</w:t>
      </w:r>
      <w:r>
        <w:rPr>
          <w:sz w:val="28"/>
          <w:szCs w:val="28"/>
        </w:rPr>
        <w:t>разная детская мебель, игровые модули</w:t>
      </w:r>
      <w:r w:rsidRPr="009D31EF">
        <w:rPr>
          <w:sz w:val="28"/>
          <w:szCs w:val="28"/>
        </w:rPr>
        <w:t>, спортивное оборудование, методический материал, дидактические пособия, игры, игрушки, музыкальный центр, музыкальные инструменты и т.д.</w:t>
      </w:r>
      <w:r>
        <w:rPr>
          <w:sz w:val="28"/>
          <w:szCs w:val="28"/>
        </w:rPr>
        <w:t xml:space="preserve"> В каждой группе организованы развивающие центры: познавательно-исследовательский, творческий, речевой, центр свободной деятельности, спортивный, музыкальный и др. </w:t>
      </w:r>
    </w:p>
    <w:p w:rsidR="00036FEA" w:rsidRPr="009D31EF" w:rsidRDefault="00036FEA" w:rsidP="009D31EF">
      <w:pPr>
        <w:spacing w:after="0"/>
        <w:jc w:val="both"/>
        <w:rPr>
          <w:sz w:val="28"/>
          <w:szCs w:val="28"/>
        </w:rPr>
      </w:pPr>
    </w:p>
    <w:sectPr w:rsidR="00036FEA" w:rsidRPr="009D31EF" w:rsidSect="0003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EF"/>
    <w:rsid w:val="00036FEA"/>
    <w:rsid w:val="000440CE"/>
    <w:rsid w:val="000E02B8"/>
    <w:rsid w:val="002428D6"/>
    <w:rsid w:val="003D6266"/>
    <w:rsid w:val="00441838"/>
    <w:rsid w:val="00466A24"/>
    <w:rsid w:val="00481C48"/>
    <w:rsid w:val="00672BAE"/>
    <w:rsid w:val="0067566C"/>
    <w:rsid w:val="006C7D5F"/>
    <w:rsid w:val="007C386F"/>
    <w:rsid w:val="00856EE2"/>
    <w:rsid w:val="00870E38"/>
    <w:rsid w:val="009D31EF"/>
    <w:rsid w:val="00A6787D"/>
    <w:rsid w:val="00BE29D1"/>
    <w:rsid w:val="00DE5521"/>
    <w:rsid w:val="00E22140"/>
    <w:rsid w:val="00F9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2022-04-19T23:19:00Z</dcterms:created>
  <dcterms:modified xsi:type="dcterms:W3CDTF">2022-04-19T23:28:00Z</dcterms:modified>
</cp:coreProperties>
</file>