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65" w:rsidRDefault="00912165" w:rsidP="00912165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p w:rsidR="00912165" w:rsidRPr="00912165" w:rsidRDefault="00912165" w:rsidP="00912165">
      <w:pPr>
        <w:ind w:left="567"/>
        <w:jc w:val="center"/>
        <w:rPr>
          <w:b/>
          <w:sz w:val="28"/>
          <w:szCs w:val="28"/>
        </w:rPr>
      </w:pPr>
      <w:r w:rsidRPr="00912165">
        <w:rPr>
          <w:b/>
          <w:sz w:val="28"/>
          <w:szCs w:val="28"/>
        </w:rPr>
        <w:t>ПРАВИЛА</w:t>
      </w:r>
    </w:p>
    <w:p w:rsidR="00912165" w:rsidRPr="00912165" w:rsidRDefault="00912165" w:rsidP="00912165">
      <w:pPr>
        <w:ind w:left="567"/>
        <w:jc w:val="center"/>
        <w:rPr>
          <w:b/>
          <w:sz w:val="28"/>
          <w:szCs w:val="28"/>
        </w:rPr>
      </w:pPr>
      <w:r w:rsidRPr="00912165">
        <w:rPr>
          <w:b/>
          <w:sz w:val="28"/>
          <w:szCs w:val="28"/>
        </w:rPr>
        <w:t xml:space="preserve">внутреннего распорядка для воспитанников </w:t>
      </w:r>
    </w:p>
    <w:p w:rsidR="00912165" w:rsidRDefault="00912165" w:rsidP="00912165">
      <w:pPr>
        <w:ind w:left="567"/>
        <w:jc w:val="center"/>
        <w:rPr>
          <w:b/>
          <w:sz w:val="28"/>
          <w:szCs w:val="28"/>
        </w:rPr>
      </w:pPr>
      <w:r w:rsidRPr="00912165">
        <w:rPr>
          <w:b/>
          <w:sz w:val="28"/>
          <w:szCs w:val="28"/>
        </w:rPr>
        <w:t>муниципального  бюджетного дошкольного образовательного учреждения «Детский сад №101» г. Уссурийска Уссурийского городского округа                                       и их родителей (законных представителей)</w:t>
      </w:r>
    </w:p>
    <w:p w:rsidR="00912165" w:rsidRDefault="00912165" w:rsidP="00912165">
      <w:pPr>
        <w:ind w:left="567"/>
        <w:jc w:val="center"/>
        <w:rPr>
          <w:b/>
          <w:sz w:val="28"/>
          <w:szCs w:val="28"/>
        </w:rPr>
      </w:pPr>
    </w:p>
    <w:p w:rsidR="00912165" w:rsidRPr="00EB21D5" w:rsidRDefault="00912165" w:rsidP="00EB21D5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B21D5">
        <w:rPr>
          <w:b/>
          <w:sz w:val="28"/>
          <w:szCs w:val="28"/>
        </w:rPr>
        <w:t>Общие положения.</w:t>
      </w:r>
    </w:p>
    <w:p w:rsidR="00912165" w:rsidRDefault="00912165" w:rsidP="00912165">
      <w:pPr>
        <w:pStyle w:val="a6"/>
        <w:numPr>
          <w:ilvl w:val="1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Настоящие Правила разработаны на основании Федерального закона  Российской Федерации от 29 декабря 2012 года № 273-ФЗ «Об образовании в Российской Федерации»» и определяют  внутренний распорядок для воспитанников МБДОУ «Детский сад №101.»,  режим организации образовательной деятельности и защите прав воспитанников.</w:t>
      </w:r>
    </w:p>
    <w:p w:rsidR="00912165" w:rsidRDefault="00912165" w:rsidP="00912165">
      <w:pPr>
        <w:pStyle w:val="a6"/>
        <w:numPr>
          <w:ilvl w:val="1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правил внутреннего распорядка обеспечивает  эффективное сотрудничество участников образовательных отношений  и комфортное пребывание воспитанников в образовательном учреждении.</w:t>
      </w:r>
    </w:p>
    <w:p w:rsidR="00912165" w:rsidRDefault="00912165" w:rsidP="00912165">
      <w:pPr>
        <w:pStyle w:val="a6"/>
        <w:numPr>
          <w:ilvl w:val="1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Настоящие Правила устанавливают права воспитанников как участников образовательных отношений; определяют  их права, устанавливают режим образовательной деятельности</w:t>
      </w:r>
      <w:r w:rsidR="00EB21D5">
        <w:rPr>
          <w:sz w:val="28"/>
          <w:szCs w:val="28"/>
        </w:rPr>
        <w:t xml:space="preserve"> и распорядок дня.</w:t>
      </w:r>
    </w:p>
    <w:p w:rsidR="00EB21D5" w:rsidRDefault="00EB21D5" w:rsidP="00912165">
      <w:pPr>
        <w:pStyle w:val="a6"/>
        <w:numPr>
          <w:ilvl w:val="1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Введение настоящих Правила направлено на повышение качества образовательной деятельности и создание условий для полноценного проживания дошкольниками периода дошкольного детства. </w:t>
      </w:r>
    </w:p>
    <w:p w:rsidR="00EB21D5" w:rsidRDefault="00EB21D5" w:rsidP="00912165">
      <w:pPr>
        <w:pStyle w:val="a6"/>
        <w:numPr>
          <w:ilvl w:val="1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Настоящие правила являются локальным нормативным документом, регулирующим отношения между участниками образовательных отношений.</w:t>
      </w:r>
    </w:p>
    <w:p w:rsidR="00EB21D5" w:rsidRPr="00EB21D5" w:rsidRDefault="00EB21D5" w:rsidP="00EB21D5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B21D5">
        <w:rPr>
          <w:b/>
          <w:sz w:val="28"/>
          <w:szCs w:val="28"/>
        </w:rPr>
        <w:t>Режим работы ДОУ.</w:t>
      </w:r>
    </w:p>
    <w:p w:rsidR="00F20649" w:rsidRPr="00257F22" w:rsidRDefault="00F20649" w:rsidP="00912165">
      <w:pPr>
        <w:ind w:left="567"/>
        <w:jc w:val="both"/>
        <w:rPr>
          <w:sz w:val="28"/>
          <w:szCs w:val="28"/>
        </w:rPr>
      </w:pPr>
      <w:r w:rsidRPr="00257F22">
        <w:rPr>
          <w:sz w:val="28"/>
          <w:szCs w:val="28"/>
        </w:rPr>
        <w:t>2.1.  Режим работы ДОУ  и длительность пребывания в нем детей определяется Уставом учреждения.</w:t>
      </w:r>
    </w:p>
    <w:p w:rsidR="00F20649" w:rsidRPr="00257F22" w:rsidRDefault="00F20649" w:rsidP="00912165">
      <w:pPr>
        <w:ind w:left="567"/>
        <w:jc w:val="both"/>
        <w:rPr>
          <w:sz w:val="28"/>
          <w:szCs w:val="28"/>
        </w:rPr>
      </w:pPr>
      <w:r w:rsidRPr="00257F22">
        <w:rPr>
          <w:sz w:val="28"/>
          <w:szCs w:val="28"/>
        </w:rPr>
        <w:t>2.2.  ДОУ работает с 8.00 ч. до 1</w:t>
      </w:r>
      <w:r w:rsidR="00257F22">
        <w:rPr>
          <w:sz w:val="28"/>
          <w:szCs w:val="28"/>
        </w:rPr>
        <w:t>8</w:t>
      </w:r>
      <w:r w:rsidRPr="00257F22">
        <w:rPr>
          <w:sz w:val="28"/>
          <w:szCs w:val="28"/>
        </w:rPr>
        <w:t>.00 часов.</w:t>
      </w:r>
      <w:r w:rsidR="00ED4BEE">
        <w:rPr>
          <w:sz w:val="28"/>
          <w:szCs w:val="28"/>
        </w:rPr>
        <w:t xml:space="preserve"> Дежурная группа работает                              с 8.00 ч. До 18.30 часов.</w:t>
      </w:r>
    </w:p>
    <w:p w:rsidR="00F20649" w:rsidRPr="00257F22" w:rsidRDefault="00F20649" w:rsidP="00912165">
      <w:pPr>
        <w:ind w:left="567"/>
        <w:jc w:val="both"/>
        <w:rPr>
          <w:sz w:val="28"/>
          <w:szCs w:val="28"/>
        </w:rPr>
      </w:pPr>
      <w:r w:rsidRPr="00257F22">
        <w:rPr>
          <w:sz w:val="28"/>
          <w:szCs w:val="28"/>
        </w:rPr>
        <w:t xml:space="preserve">2.2. </w:t>
      </w:r>
      <w:r w:rsidR="00ED4BEE">
        <w:rPr>
          <w:sz w:val="28"/>
          <w:szCs w:val="28"/>
        </w:rPr>
        <w:t>Г</w:t>
      </w:r>
      <w:r w:rsidRPr="00257F22">
        <w:rPr>
          <w:sz w:val="28"/>
          <w:szCs w:val="28"/>
        </w:rPr>
        <w:t>рупп</w:t>
      </w:r>
      <w:r w:rsidR="00ED4BEE">
        <w:rPr>
          <w:sz w:val="28"/>
          <w:szCs w:val="28"/>
        </w:rPr>
        <w:t>ы</w:t>
      </w:r>
      <w:r w:rsidRPr="00257F22">
        <w:rPr>
          <w:sz w:val="28"/>
          <w:szCs w:val="28"/>
        </w:rPr>
        <w:t xml:space="preserve"> функционируют в режиме 5 дневной рабочей недели.</w:t>
      </w:r>
    </w:p>
    <w:p w:rsidR="00F20649" w:rsidRPr="00EB21D5" w:rsidRDefault="00F20649" w:rsidP="00EB21D5">
      <w:pPr>
        <w:ind w:left="567"/>
        <w:jc w:val="center"/>
        <w:rPr>
          <w:b/>
          <w:sz w:val="28"/>
          <w:szCs w:val="28"/>
        </w:rPr>
      </w:pPr>
      <w:r w:rsidRPr="00EB21D5">
        <w:rPr>
          <w:b/>
          <w:sz w:val="28"/>
          <w:szCs w:val="28"/>
        </w:rPr>
        <w:t>3. Здоровье ребенка</w:t>
      </w:r>
    </w:p>
    <w:p w:rsidR="00F20649" w:rsidRPr="00257F22" w:rsidRDefault="00F20649" w:rsidP="00912165">
      <w:pPr>
        <w:ind w:left="567"/>
        <w:jc w:val="both"/>
        <w:rPr>
          <w:sz w:val="28"/>
          <w:szCs w:val="28"/>
        </w:rPr>
      </w:pPr>
      <w:r w:rsidRPr="00257F22">
        <w:rPr>
          <w:sz w:val="28"/>
          <w:szCs w:val="28"/>
        </w:rPr>
        <w:t>3.1.  Во время утреннего приема не принимаются дети с явными признаками заболевания: сыпь, сильный кашель, насморк, температура.</w:t>
      </w:r>
    </w:p>
    <w:p w:rsidR="00F20649" w:rsidRPr="00257F22" w:rsidRDefault="00F20649" w:rsidP="00912165">
      <w:pPr>
        <w:ind w:left="567"/>
        <w:jc w:val="both"/>
        <w:rPr>
          <w:sz w:val="28"/>
          <w:szCs w:val="28"/>
        </w:rPr>
      </w:pPr>
      <w:r w:rsidRPr="00257F22">
        <w:rPr>
          <w:sz w:val="28"/>
          <w:szCs w:val="28"/>
        </w:rPr>
        <w:t>3.2.  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  из медицинского изолятора ДОУ.</w:t>
      </w:r>
    </w:p>
    <w:p w:rsidR="00F20649" w:rsidRPr="00257F22" w:rsidRDefault="00F20649" w:rsidP="00912165">
      <w:pPr>
        <w:ind w:left="567"/>
        <w:jc w:val="both"/>
        <w:rPr>
          <w:sz w:val="28"/>
          <w:szCs w:val="28"/>
        </w:rPr>
      </w:pPr>
      <w:r w:rsidRPr="00257F22">
        <w:rPr>
          <w:sz w:val="28"/>
          <w:szCs w:val="28"/>
        </w:rPr>
        <w:t>3.3.  О возможном отсутствии ребенка  необходимо предупреждать воспитателя группы. После перенесенного заболевания, а также отсутствия более 5 дней детей принимают в ДОУ только при наличии  справки о выздоровлении.</w:t>
      </w:r>
    </w:p>
    <w:p w:rsidR="00F20649" w:rsidRPr="00257F22" w:rsidRDefault="00F20649" w:rsidP="00912165">
      <w:pPr>
        <w:ind w:left="567"/>
        <w:jc w:val="both"/>
        <w:rPr>
          <w:sz w:val="28"/>
          <w:szCs w:val="28"/>
        </w:rPr>
      </w:pPr>
      <w:r w:rsidRPr="00257F22">
        <w:rPr>
          <w:sz w:val="28"/>
          <w:szCs w:val="28"/>
        </w:rPr>
        <w:t>3.4.  Администрация ДОУ оставляет за собой право принимать решение о переводе ребенка  в изолятор ДОУ в связи с появлением внешних признаков заболевания. Состояние здоровья ребенка определяет по внешним признакам воспитатель и старшая медицинская сестра.</w:t>
      </w:r>
    </w:p>
    <w:p w:rsidR="00F20649" w:rsidRPr="00257F22" w:rsidRDefault="00F20649" w:rsidP="00912165">
      <w:pPr>
        <w:ind w:left="567"/>
        <w:jc w:val="both"/>
        <w:rPr>
          <w:sz w:val="28"/>
          <w:szCs w:val="28"/>
        </w:rPr>
      </w:pPr>
      <w:r w:rsidRPr="00257F22">
        <w:rPr>
          <w:sz w:val="28"/>
          <w:szCs w:val="28"/>
        </w:rPr>
        <w:t xml:space="preserve">3.5.  Если у ребенка есть аллергия или другие особенности здоровья и  развития, то родитель (законный представитель) должен поставить в известность </w:t>
      </w:r>
      <w:r w:rsidRPr="00257F22">
        <w:rPr>
          <w:sz w:val="28"/>
          <w:szCs w:val="28"/>
        </w:rPr>
        <w:lastRenderedPageBreak/>
        <w:t>воспитателя, предъявить в данном случае справку или иное медицинское заключение.</w:t>
      </w:r>
    </w:p>
    <w:p w:rsidR="00F20649" w:rsidRPr="00257F22" w:rsidRDefault="00F20649" w:rsidP="00912165">
      <w:pPr>
        <w:ind w:left="567"/>
        <w:jc w:val="both"/>
        <w:rPr>
          <w:sz w:val="28"/>
          <w:szCs w:val="28"/>
        </w:rPr>
      </w:pPr>
      <w:r w:rsidRPr="00257F22">
        <w:rPr>
          <w:sz w:val="28"/>
          <w:szCs w:val="28"/>
        </w:rPr>
        <w:t xml:space="preserve">3.6.  В ДОУ запрещено давать детям  какие-либо лекарства родителем (законным представителем), воспитателями групп или самостоятельно принимать ребенку лекарственные средства. </w:t>
      </w:r>
    </w:p>
    <w:p w:rsidR="00F20649" w:rsidRPr="00257F22" w:rsidRDefault="00F20649" w:rsidP="00912165">
      <w:pPr>
        <w:ind w:left="567"/>
        <w:jc w:val="both"/>
        <w:rPr>
          <w:sz w:val="28"/>
          <w:szCs w:val="28"/>
        </w:rPr>
      </w:pPr>
      <w:r w:rsidRPr="00257F22">
        <w:rPr>
          <w:sz w:val="28"/>
          <w:szCs w:val="28"/>
        </w:rPr>
        <w:t xml:space="preserve">3.7.  Своевременный приход в детский сад – необходимое условие качественной и правильной организации воспитательно-образовательного процесса! </w:t>
      </w:r>
    </w:p>
    <w:p w:rsidR="00F20649" w:rsidRPr="00257F22" w:rsidRDefault="00F20649" w:rsidP="00912165">
      <w:pPr>
        <w:ind w:left="567"/>
        <w:jc w:val="both"/>
        <w:rPr>
          <w:sz w:val="28"/>
          <w:szCs w:val="28"/>
        </w:rPr>
      </w:pPr>
      <w:r w:rsidRPr="00257F22">
        <w:rPr>
          <w:sz w:val="28"/>
          <w:szCs w:val="28"/>
        </w:rPr>
        <w:t xml:space="preserve">3.8.  Родители (законные представители) обязаны приводить ребенка в ДОУ </w:t>
      </w:r>
      <w:proofErr w:type="gramStart"/>
      <w:r w:rsidRPr="00257F22">
        <w:rPr>
          <w:sz w:val="28"/>
          <w:szCs w:val="28"/>
        </w:rPr>
        <w:t>здоровым</w:t>
      </w:r>
      <w:proofErr w:type="gramEnd"/>
      <w:r w:rsidRPr="00257F22">
        <w:rPr>
          <w:sz w:val="28"/>
          <w:szCs w:val="28"/>
        </w:rPr>
        <w:t xml:space="preserve"> и информировать воспитателей о каких-либо изменениях, произошедших в состоянии здоровья ребенка дома.</w:t>
      </w:r>
    </w:p>
    <w:p w:rsidR="00F20649" w:rsidRPr="00257F22" w:rsidRDefault="00F20649" w:rsidP="00912165">
      <w:pPr>
        <w:ind w:left="567"/>
        <w:jc w:val="both"/>
        <w:rPr>
          <w:sz w:val="28"/>
          <w:szCs w:val="28"/>
        </w:rPr>
      </w:pPr>
      <w:r w:rsidRPr="00257F22">
        <w:rPr>
          <w:sz w:val="28"/>
          <w:szCs w:val="28"/>
        </w:rPr>
        <w:t>3.9.   О невозможности прихода ребенка по болезни или другой уважительной причине необходимо обязательно сообщить в ДОУ. Ребенок, не посещающий детский сад более пяти дней (за исключением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 w:rsidR="00F20649" w:rsidRPr="00257F22" w:rsidRDefault="00F20649" w:rsidP="00912165">
      <w:pPr>
        <w:ind w:left="567"/>
        <w:jc w:val="both"/>
        <w:rPr>
          <w:sz w:val="28"/>
          <w:szCs w:val="28"/>
        </w:rPr>
      </w:pPr>
      <w:r w:rsidRPr="00257F22">
        <w:rPr>
          <w:sz w:val="28"/>
          <w:szCs w:val="28"/>
        </w:rPr>
        <w:t>3.10.   В случае длительного отсутствия ребенка в ДОУ по каким-либо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причины.</w:t>
      </w:r>
    </w:p>
    <w:p w:rsidR="00F20649" w:rsidRDefault="00F20649" w:rsidP="00912165">
      <w:pPr>
        <w:ind w:left="567"/>
        <w:jc w:val="both"/>
        <w:rPr>
          <w:sz w:val="28"/>
          <w:szCs w:val="28"/>
        </w:rPr>
      </w:pPr>
      <w:r w:rsidRPr="00257F22">
        <w:rPr>
          <w:sz w:val="28"/>
          <w:szCs w:val="28"/>
        </w:rPr>
        <w:t xml:space="preserve"> 3.11. Родители, приведя ребенка в ДОУ, должны в Журнале утреннего приема детей отметить температуру тела ребенка, состояние кожных покровов и стула. Поставить свою роспись.</w:t>
      </w:r>
    </w:p>
    <w:p w:rsidR="00F20649" w:rsidRPr="00EB21D5" w:rsidRDefault="00ED4BEE" w:rsidP="00EB21D5">
      <w:pPr>
        <w:ind w:left="567"/>
        <w:jc w:val="center"/>
        <w:rPr>
          <w:b/>
          <w:sz w:val="28"/>
          <w:szCs w:val="28"/>
        </w:rPr>
      </w:pPr>
      <w:r w:rsidRPr="00EB21D5">
        <w:rPr>
          <w:b/>
          <w:sz w:val="28"/>
          <w:szCs w:val="28"/>
        </w:rPr>
        <w:t xml:space="preserve">4. </w:t>
      </w:r>
      <w:r w:rsidR="00F20649" w:rsidRPr="00EB21D5">
        <w:rPr>
          <w:b/>
          <w:sz w:val="28"/>
          <w:szCs w:val="28"/>
        </w:rPr>
        <w:t>Режим образовательного процесса</w:t>
      </w:r>
    </w:p>
    <w:p w:rsidR="00F20649" w:rsidRPr="00257F22" w:rsidRDefault="00F20649" w:rsidP="00912165">
      <w:pPr>
        <w:ind w:left="567"/>
        <w:jc w:val="both"/>
        <w:rPr>
          <w:sz w:val="28"/>
          <w:szCs w:val="28"/>
        </w:rPr>
      </w:pPr>
      <w:r w:rsidRPr="00257F22">
        <w:rPr>
          <w:sz w:val="28"/>
          <w:szCs w:val="28"/>
        </w:rPr>
        <w:t>4.1.  Основу режима составляет установленный распорядок сна и бодрствования, приемов пищи, гигиенических и оздоровительных процедур, образовательной деятельности, прогулок и самостоятельной деятельности воспитанников.</w:t>
      </w:r>
    </w:p>
    <w:p w:rsidR="00F20649" w:rsidRPr="00257F22" w:rsidRDefault="00F20649" w:rsidP="00912165">
      <w:pPr>
        <w:ind w:left="567"/>
        <w:jc w:val="both"/>
        <w:rPr>
          <w:sz w:val="28"/>
          <w:szCs w:val="28"/>
        </w:rPr>
      </w:pPr>
      <w:r w:rsidRPr="00257F22">
        <w:rPr>
          <w:sz w:val="28"/>
          <w:szCs w:val="28"/>
        </w:rPr>
        <w:t>4.2.  Организация воспитательно-образовательного процесса в ДОУ  соответствует требованиям СанПиН 2.4.1.3049-13</w:t>
      </w:r>
    </w:p>
    <w:p w:rsidR="00F20649" w:rsidRPr="00257F22" w:rsidRDefault="00F20649" w:rsidP="00912165">
      <w:pPr>
        <w:ind w:left="567"/>
        <w:jc w:val="both"/>
        <w:rPr>
          <w:sz w:val="28"/>
          <w:szCs w:val="28"/>
        </w:rPr>
      </w:pPr>
      <w:r w:rsidRPr="00257F22">
        <w:rPr>
          <w:sz w:val="28"/>
          <w:szCs w:val="28"/>
        </w:rPr>
        <w:t>4.2.  Спорные и конфликтные ситуации нужно разрешать только в отсутствии детей.</w:t>
      </w:r>
    </w:p>
    <w:p w:rsidR="00F20649" w:rsidRPr="00257F22" w:rsidRDefault="00F20649" w:rsidP="00912165">
      <w:pPr>
        <w:ind w:left="567"/>
        <w:jc w:val="both"/>
        <w:rPr>
          <w:sz w:val="28"/>
          <w:szCs w:val="28"/>
        </w:rPr>
      </w:pPr>
      <w:r w:rsidRPr="00257F22">
        <w:rPr>
          <w:sz w:val="28"/>
          <w:szCs w:val="28"/>
        </w:rPr>
        <w:t>4.3.   При возникновении вопросов по организации воспитательно-образовательного процесса, пребыванию ребенка в ДОУ родителям (законным представителям) следует обсудить это с воспитателем группы и (или) с руководством ДОУ (заведующий ДОУ).</w:t>
      </w:r>
    </w:p>
    <w:p w:rsidR="00F20649" w:rsidRPr="00257F22" w:rsidRDefault="00F20649" w:rsidP="00912165">
      <w:pPr>
        <w:ind w:left="567"/>
        <w:jc w:val="both"/>
        <w:rPr>
          <w:sz w:val="28"/>
          <w:szCs w:val="28"/>
        </w:rPr>
      </w:pPr>
      <w:r w:rsidRPr="00257F22">
        <w:rPr>
          <w:sz w:val="28"/>
          <w:szCs w:val="28"/>
        </w:rPr>
        <w:t>4.4.  Плата за содержание ребенка в ДОУ вносится в банк  не позднее 15 числа каждого месяца.</w:t>
      </w:r>
    </w:p>
    <w:p w:rsidR="00F20649" w:rsidRPr="00257F22" w:rsidRDefault="00F20649" w:rsidP="00912165">
      <w:pPr>
        <w:ind w:left="567"/>
        <w:jc w:val="both"/>
        <w:rPr>
          <w:sz w:val="28"/>
          <w:szCs w:val="28"/>
        </w:rPr>
      </w:pPr>
      <w:r w:rsidRPr="00257F22">
        <w:rPr>
          <w:sz w:val="28"/>
          <w:szCs w:val="28"/>
        </w:rPr>
        <w:t xml:space="preserve">4.5.  </w:t>
      </w:r>
      <w:proofErr w:type="gramStart"/>
      <w:r w:rsidRPr="00257F22">
        <w:rPr>
          <w:sz w:val="28"/>
          <w:szCs w:val="28"/>
        </w:rPr>
        <w:t>Родители (законные представители) обязаны забрать ребенка из ДОУ до 17.</w:t>
      </w:r>
      <w:r w:rsidR="00ED4BEE">
        <w:rPr>
          <w:sz w:val="28"/>
          <w:szCs w:val="28"/>
        </w:rPr>
        <w:t>3</w:t>
      </w:r>
      <w:r w:rsidRPr="00257F22">
        <w:rPr>
          <w:sz w:val="28"/>
          <w:szCs w:val="28"/>
        </w:rPr>
        <w:t>0 ч. Если родители (законные представители) не могут лично забрать ребенка из ДОУ, то требуется заранее оповестить об этом заведующего детского сада и сообщить, кто будет забирать ребенка из тех лиц, на которых предоставлены личные заявления родителей (законных представителей)</w:t>
      </w:r>
      <w:r w:rsidR="00ED4BEE">
        <w:rPr>
          <w:sz w:val="28"/>
          <w:szCs w:val="28"/>
        </w:rPr>
        <w:t xml:space="preserve"> либо генеральная доверенность, заверенная </w:t>
      </w:r>
      <w:proofErr w:type="spellStart"/>
      <w:r w:rsidR="00ED4BEE">
        <w:rPr>
          <w:sz w:val="28"/>
          <w:szCs w:val="28"/>
        </w:rPr>
        <w:t>ностариусом</w:t>
      </w:r>
      <w:proofErr w:type="spellEnd"/>
      <w:r w:rsidRPr="00257F22">
        <w:rPr>
          <w:sz w:val="28"/>
          <w:szCs w:val="28"/>
        </w:rPr>
        <w:t>.</w:t>
      </w:r>
      <w:proofErr w:type="gramEnd"/>
    </w:p>
    <w:p w:rsidR="00F20649" w:rsidRPr="00257F22" w:rsidRDefault="00F20649" w:rsidP="00912165">
      <w:pPr>
        <w:ind w:left="567"/>
        <w:jc w:val="both"/>
        <w:rPr>
          <w:sz w:val="28"/>
          <w:szCs w:val="28"/>
        </w:rPr>
      </w:pPr>
      <w:r w:rsidRPr="00257F22">
        <w:rPr>
          <w:sz w:val="28"/>
          <w:szCs w:val="28"/>
        </w:rPr>
        <w:t>4.6.  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</w:t>
      </w:r>
    </w:p>
    <w:p w:rsidR="00F20649" w:rsidRPr="00257F22" w:rsidRDefault="00F20649" w:rsidP="00912165">
      <w:pPr>
        <w:ind w:left="567"/>
        <w:jc w:val="both"/>
        <w:rPr>
          <w:sz w:val="28"/>
          <w:szCs w:val="28"/>
        </w:rPr>
      </w:pPr>
    </w:p>
    <w:p w:rsidR="00F20649" w:rsidRPr="00257F22" w:rsidRDefault="00F20649" w:rsidP="00912165">
      <w:pPr>
        <w:ind w:left="567"/>
        <w:jc w:val="both"/>
        <w:rPr>
          <w:sz w:val="28"/>
          <w:szCs w:val="28"/>
        </w:rPr>
      </w:pPr>
      <w:r w:rsidRPr="00257F22">
        <w:rPr>
          <w:sz w:val="28"/>
          <w:szCs w:val="28"/>
        </w:rPr>
        <w:t>4.7.  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 спортивная форма (футболка, шорты и чешки), а также  обязателен головной убор (в теплый период года).</w:t>
      </w:r>
    </w:p>
    <w:p w:rsidR="00F20649" w:rsidRPr="00257F22" w:rsidRDefault="00F20649" w:rsidP="00912165">
      <w:pPr>
        <w:ind w:left="567"/>
        <w:jc w:val="both"/>
        <w:rPr>
          <w:sz w:val="28"/>
          <w:szCs w:val="28"/>
        </w:rPr>
      </w:pPr>
      <w:r w:rsidRPr="00257F22">
        <w:rPr>
          <w:sz w:val="28"/>
          <w:szCs w:val="28"/>
        </w:rPr>
        <w:t>4.8.  Не рекомендуется одевать ребенку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F20649" w:rsidRPr="00257F22" w:rsidRDefault="00F20649" w:rsidP="00912165">
      <w:pPr>
        <w:ind w:left="567"/>
        <w:jc w:val="both"/>
        <w:rPr>
          <w:sz w:val="28"/>
          <w:szCs w:val="28"/>
        </w:rPr>
      </w:pPr>
      <w:r w:rsidRPr="00257F22">
        <w:rPr>
          <w:sz w:val="28"/>
          <w:szCs w:val="28"/>
        </w:rPr>
        <w:t>4.9.  В группе детям не разрешается бить и обижать друг друга, брать без разрешения личные вещи; портить и ломать результаты труда других детей.</w:t>
      </w:r>
    </w:p>
    <w:p w:rsidR="00F20649" w:rsidRPr="00257F22" w:rsidRDefault="00F20649" w:rsidP="00912165">
      <w:pPr>
        <w:ind w:left="567"/>
        <w:jc w:val="both"/>
        <w:rPr>
          <w:sz w:val="28"/>
          <w:szCs w:val="28"/>
        </w:rPr>
      </w:pPr>
      <w:r w:rsidRPr="00257F22">
        <w:rPr>
          <w:sz w:val="28"/>
          <w:szCs w:val="28"/>
        </w:rPr>
        <w:t xml:space="preserve">4.10.        Приветствуется активное участие родителей в жизни группы:   </w:t>
      </w:r>
    </w:p>
    <w:p w:rsidR="00F20649" w:rsidRPr="00257F22" w:rsidRDefault="00F20649" w:rsidP="00912165">
      <w:pPr>
        <w:ind w:left="567"/>
        <w:jc w:val="both"/>
        <w:rPr>
          <w:sz w:val="28"/>
          <w:szCs w:val="28"/>
        </w:rPr>
      </w:pPr>
      <w:r w:rsidRPr="00257F22">
        <w:rPr>
          <w:sz w:val="28"/>
          <w:szCs w:val="28"/>
        </w:rPr>
        <w:t xml:space="preserve">-          участие в праздниках и развлечениях, родительских собраниях; </w:t>
      </w:r>
    </w:p>
    <w:p w:rsidR="00F20649" w:rsidRPr="00257F22" w:rsidRDefault="00F20649" w:rsidP="00912165">
      <w:pPr>
        <w:ind w:left="567"/>
        <w:jc w:val="both"/>
        <w:rPr>
          <w:sz w:val="28"/>
          <w:szCs w:val="28"/>
        </w:rPr>
      </w:pPr>
      <w:r w:rsidRPr="00257F22">
        <w:rPr>
          <w:sz w:val="28"/>
          <w:szCs w:val="28"/>
        </w:rPr>
        <w:t>-          сопровождение детей на прогулках, экскурсиях за пределами детского сада;</w:t>
      </w:r>
    </w:p>
    <w:p w:rsidR="00F20649" w:rsidRPr="00257F22" w:rsidRDefault="00F20649" w:rsidP="00912165">
      <w:pPr>
        <w:ind w:left="567"/>
        <w:jc w:val="both"/>
        <w:rPr>
          <w:sz w:val="28"/>
          <w:szCs w:val="28"/>
        </w:rPr>
      </w:pPr>
      <w:r w:rsidRPr="00257F22">
        <w:rPr>
          <w:sz w:val="28"/>
          <w:szCs w:val="28"/>
        </w:rPr>
        <w:t>-          работа в родительском комитете группы или детского сада;</w:t>
      </w:r>
    </w:p>
    <w:p w:rsidR="00F20649" w:rsidRPr="00257F22" w:rsidRDefault="00F20649" w:rsidP="00912165">
      <w:pPr>
        <w:ind w:left="567"/>
        <w:jc w:val="both"/>
        <w:rPr>
          <w:sz w:val="28"/>
          <w:szCs w:val="28"/>
        </w:rPr>
      </w:pPr>
      <w:r w:rsidRPr="00257F22">
        <w:rPr>
          <w:sz w:val="28"/>
          <w:szCs w:val="28"/>
        </w:rPr>
        <w:t>-          пополнение развивающей среды детского сада (игрушки и книги, развивающие материалы и др.).</w:t>
      </w:r>
    </w:p>
    <w:p w:rsidR="00F20649" w:rsidRPr="00EB21D5" w:rsidRDefault="00F20649" w:rsidP="00EB21D5">
      <w:pPr>
        <w:ind w:left="567"/>
        <w:jc w:val="center"/>
        <w:rPr>
          <w:b/>
          <w:sz w:val="28"/>
          <w:szCs w:val="28"/>
        </w:rPr>
      </w:pPr>
      <w:r w:rsidRPr="00EB21D5">
        <w:rPr>
          <w:b/>
          <w:sz w:val="28"/>
          <w:szCs w:val="28"/>
        </w:rPr>
        <w:t>5.        Обеспечение безопасности</w:t>
      </w:r>
    </w:p>
    <w:p w:rsidR="00F20649" w:rsidRPr="00257F22" w:rsidRDefault="00F20649" w:rsidP="00912165">
      <w:pPr>
        <w:ind w:left="567"/>
        <w:jc w:val="both"/>
        <w:rPr>
          <w:sz w:val="28"/>
          <w:szCs w:val="28"/>
        </w:rPr>
      </w:pPr>
      <w:r w:rsidRPr="00257F22">
        <w:rPr>
          <w:sz w:val="28"/>
          <w:szCs w:val="28"/>
        </w:rPr>
        <w:t>5.1.  Родители должны своевременно сообщать об изменении номера телефона, места жительства и места работы.</w:t>
      </w:r>
    </w:p>
    <w:p w:rsidR="00F20649" w:rsidRPr="00257F22" w:rsidRDefault="00F20649" w:rsidP="00912165">
      <w:pPr>
        <w:ind w:left="567"/>
        <w:jc w:val="both"/>
        <w:rPr>
          <w:sz w:val="28"/>
          <w:szCs w:val="28"/>
        </w:rPr>
      </w:pPr>
      <w:r w:rsidRPr="00257F22">
        <w:rPr>
          <w:sz w:val="28"/>
          <w:szCs w:val="28"/>
        </w:rPr>
        <w:t>5.2.  Для обеспечения безопасности своего ребенка родитель (законный представитель) передает ребенка только лично в руки воспитателя, обязательно расписывается в журнале утреннего приема ребенка в детский сад.</w:t>
      </w:r>
    </w:p>
    <w:p w:rsidR="00F20649" w:rsidRPr="00257F22" w:rsidRDefault="00F20649" w:rsidP="00912165">
      <w:pPr>
        <w:ind w:left="567"/>
        <w:jc w:val="both"/>
        <w:rPr>
          <w:sz w:val="28"/>
          <w:szCs w:val="28"/>
        </w:rPr>
      </w:pPr>
      <w:r w:rsidRPr="00257F22">
        <w:rPr>
          <w:sz w:val="28"/>
          <w:szCs w:val="28"/>
        </w:rPr>
        <w:t>5.3.  Забирая ребенка, родитель (законный представитель) должен обязательно подойти к воспитателю, который на смене. Категорически запрещен приход ребенка дошкольного возраста  в ДОУ и его уход без сопровождения родителей (законных представителей).</w:t>
      </w:r>
    </w:p>
    <w:p w:rsidR="00F20649" w:rsidRPr="00257F22" w:rsidRDefault="00F20649" w:rsidP="00912165">
      <w:pPr>
        <w:ind w:left="567"/>
        <w:jc w:val="both"/>
        <w:rPr>
          <w:sz w:val="28"/>
          <w:szCs w:val="28"/>
        </w:rPr>
      </w:pPr>
      <w:r w:rsidRPr="00257F22">
        <w:rPr>
          <w:sz w:val="28"/>
          <w:szCs w:val="28"/>
        </w:rPr>
        <w:t>5.4.  Воспитателям категорически запрещается отдавать ребенка лицам в нетрезвом состоянии, несовершеннолетним братьям и сестрам, отпускать одних детей по просьбе родителей, отдавать незнакомым лицам.</w:t>
      </w:r>
    </w:p>
    <w:p w:rsidR="00F20649" w:rsidRPr="00257F22" w:rsidRDefault="00F20649" w:rsidP="00912165">
      <w:pPr>
        <w:ind w:left="567"/>
        <w:jc w:val="both"/>
        <w:rPr>
          <w:sz w:val="28"/>
          <w:szCs w:val="28"/>
        </w:rPr>
      </w:pPr>
      <w:r w:rsidRPr="00257F22">
        <w:rPr>
          <w:sz w:val="28"/>
          <w:szCs w:val="28"/>
        </w:rPr>
        <w:t>5.5.  Посторонним лицам запрещено находиться в помещении детского сада и на территории  без разрешения заведующего ДОУ.</w:t>
      </w:r>
    </w:p>
    <w:p w:rsidR="00F20649" w:rsidRPr="00257F22" w:rsidRDefault="00F20649" w:rsidP="00912165">
      <w:pPr>
        <w:ind w:left="567"/>
        <w:jc w:val="both"/>
        <w:rPr>
          <w:sz w:val="28"/>
          <w:szCs w:val="28"/>
        </w:rPr>
      </w:pPr>
      <w:r w:rsidRPr="00257F22">
        <w:rPr>
          <w:sz w:val="28"/>
          <w:szCs w:val="28"/>
        </w:rPr>
        <w:t>5.6.  Запрещается въезд на территорию ДОУ на своем личном автомобиле.</w:t>
      </w:r>
    </w:p>
    <w:p w:rsidR="00F20649" w:rsidRPr="00257F22" w:rsidRDefault="00F20649" w:rsidP="00912165">
      <w:pPr>
        <w:ind w:left="567"/>
        <w:jc w:val="both"/>
        <w:rPr>
          <w:sz w:val="28"/>
          <w:szCs w:val="28"/>
        </w:rPr>
      </w:pPr>
      <w:r w:rsidRPr="00257F22">
        <w:rPr>
          <w:sz w:val="28"/>
          <w:szCs w:val="28"/>
        </w:rPr>
        <w:t>5.7.  Запрещается давать ребенку в ДОУ жевательную резинку, конфеты, чипсы, сухарики.</w:t>
      </w:r>
    </w:p>
    <w:p w:rsidR="00F20649" w:rsidRPr="00257F22" w:rsidRDefault="00F20649" w:rsidP="00912165">
      <w:pPr>
        <w:ind w:left="567"/>
        <w:jc w:val="both"/>
        <w:rPr>
          <w:sz w:val="28"/>
          <w:szCs w:val="28"/>
        </w:rPr>
      </w:pPr>
      <w:r w:rsidRPr="00257F22">
        <w:rPr>
          <w:sz w:val="28"/>
          <w:szCs w:val="28"/>
        </w:rPr>
        <w:t>5.8.  Следить за тем, чтобы у ребенка в карманах не было острых, колющих и режущих предметов.</w:t>
      </w:r>
    </w:p>
    <w:p w:rsidR="00F20649" w:rsidRPr="00257F22" w:rsidRDefault="00F20649" w:rsidP="00912165">
      <w:pPr>
        <w:ind w:left="567"/>
        <w:jc w:val="both"/>
        <w:rPr>
          <w:sz w:val="28"/>
          <w:szCs w:val="28"/>
        </w:rPr>
      </w:pPr>
      <w:r w:rsidRPr="00257F22">
        <w:rPr>
          <w:sz w:val="28"/>
          <w:szCs w:val="28"/>
        </w:rPr>
        <w:t>5.9.  В помещении и на территории ДОУ запрещено курение.</w:t>
      </w:r>
    </w:p>
    <w:p w:rsidR="00F20649" w:rsidRPr="00EB21D5" w:rsidRDefault="00F20649" w:rsidP="00EB21D5">
      <w:pPr>
        <w:ind w:left="567"/>
        <w:jc w:val="center"/>
        <w:rPr>
          <w:b/>
          <w:sz w:val="28"/>
          <w:szCs w:val="28"/>
        </w:rPr>
      </w:pPr>
      <w:r w:rsidRPr="00EB21D5">
        <w:rPr>
          <w:b/>
          <w:sz w:val="28"/>
          <w:szCs w:val="28"/>
        </w:rPr>
        <w:t>6.      Права воспитанников ДОУ</w:t>
      </w:r>
    </w:p>
    <w:p w:rsidR="00F20649" w:rsidRPr="00257F22" w:rsidRDefault="00F20649" w:rsidP="00912165">
      <w:pPr>
        <w:ind w:left="567"/>
        <w:jc w:val="both"/>
        <w:rPr>
          <w:sz w:val="28"/>
          <w:szCs w:val="28"/>
        </w:rPr>
      </w:pPr>
      <w:r w:rsidRPr="00257F22">
        <w:rPr>
          <w:sz w:val="28"/>
          <w:szCs w:val="28"/>
        </w:rPr>
        <w:t>6.1.  В ДОУ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F20649" w:rsidRPr="00257F22" w:rsidRDefault="00F20649" w:rsidP="00912165">
      <w:pPr>
        <w:ind w:left="567"/>
        <w:jc w:val="both"/>
        <w:rPr>
          <w:sz w:val="28"/>
          <w:szCs w:val="28"/>
        </w:rPr>
      </w:pPr>
      <w:r w:rsidRPr="00257F22">
        <w:rPr>
          <w:sz w:val="28"/>
          <w:szCs w:val="28"/>
        </w:rPr>
        <w:t xml:space="preserve">6.2.  Основная 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</w:t>
      </w:r>
      <w:r w:rsidRPr="00257F22">
        <w:rPr>
          <w:sz w:val="28"/>
          <w:szCs w:val="28"/>
        </w:rPr>
        <w:lastRenderedPageBreak/>
        <w:t>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Освоение  ООП дошкольного образования не сопровождается проведением промежуточных аттестаций и итоговой аттестации  воспитанников.</w:t>
      </w:r>
    </w:p>
    <w:p w:rsidR="00F20649" w:rsidRPr="00257F22" w:rsidRDefault="00F20649" w:rsidP="00912165">
      <w:pPr>
        <w:ind w:left="567"/>
        <w:jc w:val="both"/>
        <w:rPr>
          <w:sz w:val="28"/>
          <w:szCs w:val="28"/>
        </w:rPr>
      </w:pPr>
      <w:r w:rsidRPr="00257F22">
        <w:rPr>
          <w:sz w:val="28"/>
          <w:szCs w:val="28"/>
        </w:rPr>
        <w:t>6.3.  Воспитанники  ДОУ  имеют право на развитие своих творческих способностей и интересов,  участие в конкурсах, выставках, смотрах, физкультурных мероприятиях и других массовых мероприятиях.</w:t>
      </w:r>
    </w:p>
    <w:p w:rsidR="00F20649" w:rsidRPr="00257F22" w:rsidRDefault="00F20649" w:rsidP="00912165">
      <w:pPr>
        <w:ind w:left="567"/>
        <w:jc w:val="both"/>
        <w:rPr>
          <w:sz w:val="28"/>
          <w:szCs w:val="28"/>
        </w:rPr>
      </w:pPr>
      <w:r w:rsidRPr="00257F22">
        <w:rPr>
          <w:sz w:val="28"/>
          <w:szCs w:val="28"/>
        </w:rPr>
        <w:t xml:space="preserve">6.4.  В целях материальной поддержки воспитания и обучения детей, посещающих  ДОУ,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 не менее 20%,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 </w:t>
      </w:r>
      <w:r w:rsidRPr="00257F22">
        <w:rPr>
          <w:color w:val="000000"/>
          <w:spacing w:val="-2"/>
          <w:sz w:val="28"/>
          <w:szCs w:val="28"/>
        </w:rPr>
        <w:t xml:space="preserve">Родительская плата взимается на основании Федерального закона </w:t>
      </w:r>
      <w:r w:rsidRPr="00257F22">
        <w:rPr>
          <w:sz w:val="28"/>
          <w:szCs w:val="28"/>
        </w:rPr>
        <w:t xml:space="preserve">«Об образовании в Российской Федерации» от 29.12.2012 года № 273-ФЗ </w:t>
      </w:r>
      <w:r w:rsidRPr="00257F22">
        <w:rPr>
          <w:color w:val="000000"/>
          <w:spacing w:val="-2"/>
          <w:sz w:val="28"/>
          <w:szCs w:val="28"/>
        </w:rPr>
        <w:t xml:space="preserve">и Постановления управления образования от 1 ноября </w:t>
      </w:r>
      <w:smartTag w:uri="urn:schemas-microsoft-com:office:smarttags" w:element="metricconverter">
        <w:smartTagPr>
          <w:attr w:name="ProductID" w:val="2013 г"/>
        </w:smartTagPr>
        <w:r w:rsidRPr="00257F22">
          <w:rPr>
            <w:color w:val="000000"/>
            <w:spacing w:val="-2"/>
            <w:sz w:val="28"/>
            <w:szCs w:val="28"/>
          </w:rPr>
          <w:t>2013 г</w:t>
        </w:r>
      </w:smartTag>
      <w:r w:rsidRPr="00257F22">
        <w:rPr>
          <w:color w:val="000000"/>
          <w:spacing w:val="-2"/>
          <w:sz w:val="28"/>
          <w:szCs w:val="28"/>
        </w:rPr>
        <w:t xml:space="preserve">, что составляет </w:t>
      </w:r>
      <w:r w:rsidRPr="00257F22">
        <w:rPr>
          <w:rStyle w:val="s2"/>
          <w:sz w:val="28"/>
          <w:szCs w:val="28"/>
        </w:rPr>
        <w:t>80 руб. за день</w:t>
      </w:r>
      <w:r w:rsidRPr="00257F22">
        <w:rPr>
          <w:sz w:val="28"/>
          <w:szCs w:val="28"/>
        </w:rPr>
        <w:t xml:space="preserve"> пребывания ребенка в образовательном учреждении. Родительская плата направляется на </w:t>
      </w:r>
      <w:r w:rsidRPr="00257F22">
        <w:rPr>
          <w:rStyle w:val="s2"/>
          <w:sz w:val="28"/>
          <w:szCs w:val="28"/>
        </w:rPr>
        <w:t xml:space="preserve">оплату продуктов питания, </w:t>
      </w:r>
      <w:r w:rsidRPr="00257F22">
        <w:rPr>
          <w:sz w:val="28"/>
          <w:szCs w:val="28"/>
        </w:rPr>
        <w:t xml:space="preserve">организацию питания и хозяйственно-бытовое обслуживание детей, обеспечение соблюдения ими личной гигиены и режима дня.                               </w:t>
      </w:r>
    </w:p>
    <w:p w:rsidR="00F20649" w:rsidRPr="00257F22" w:rsidRDefault="00F20649" w:rsidP="00912165">
      <w:pPr>
        <w:ind w:left="567"/>
        <w:jc w:val="both"/>
        <w:rPr>
          <w:sz w:val="28"/>
          <w:szCs w:val="28"/>
        </w:rPr>
      </w:pPr>
      <w:r w:rsidRPr="00257F22">
        <w:rPr>
          <w:sz w:val="28"/>
          <w:szCs w:val="28"/>
        </w:rPr>
        <w:t>6.5.  В случае прекращения деятельности ДОУ,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20649" w:rsidRPr="00257F22" w:rsidRDefault="00F20649" w:rsidP="00912165">
      <w:pPr>
        <w:ind w:left="567"/>
        <w:jc w:val="both"/>
        <w:rPr>
          <w:sz w:val="28"/>
          <w:szCs w:val="28"/>
        </w:rPr>
      </w:pPr>
      <w:r w:rsidRPr="00257F22">
        <w:rPr>
          <w:sz w:val="28"/>
          <w:szCs w:val="28"/>
        </w:rPr>
        <w:t xml:space="preserve">6.6.  Воспитанники ДОУ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 </w:t>
      </w:r>
    </w:p>
    <w:p w:rsidR="00F20649" w:rsidRPr="00257F22" w:rsidRDefault="00F20649" w:rsidP="00912165">
      <w:pPr>
        <w:ind w:left="567"/>
        <w:jc w:val="both"/>
        <w:rPr>
          <w:sz w:val="28"/>
          <w:szCs w:val="28"/>
        </w:rPr>
      </w:pPr>
      <w:r w:rsidRPr="00257F22">
        <w:rPr>
          <w:sz w:val="28"/>
          <w:szCs w:val="28"/>
        </w:rPr>
        <w:t>-      оказание первичной медико-санитарной помощи в порядке, установленном законодательством в сфере охраны здоровья;</w:t>
      </w:r>
    </w:p>
    <w:p w:rsidR="00F20649" w:rsidRPr="00257F22" w:rsidRDefault="00F20649" w:rsidP="00912165">
      <w:pPr>
        <w:ind w:left="567"/>
        <w:jc w:val="both"/>
        <w:rPr>
          <w:sz w:val="28"/>
          <w:szCs w:val="28"/>
        </w:rPr>
      </w:pPr>
      <w:r w:rsidRPr="00257F22">
        <w:rPr>
          <w:sz w:val="28"/>
          <w:szCs w:val="28"/>
        </w:rPr>
        <w:t>-      организацию питания;</w:t>
      </w:r>
    </w:p>
    <w:p w:rsidR="00F20649" w:rsidRPr="00257F22" w:rsidRDefault="00F20649" w:rsidP="00912165">
      <w:pPr>
        <w:ind w:left="567"/>
        <w:jc w:val="both"/>
        <w:rPr>
          <w:sz w:val="28"/>
          <w:szCs w:val="28"/>
        </w:rPr>
      </w:pPr>
      <w:r w:rsidRPr="00257F22">
        <w:rPr>
          <w:sz w:val="28"/>
          <w:szCs w:val="28"/>
        </w:rPr>
        <w:t>-      определение оптимальной образовательной нагрузки режима  образовательной деятельности;</w:t>
      </w:r>
    </w:p>
    <w:p w:rsidR="00F20649" w:rsidRPr="00257F22" w:rsidRDefault="00F20649" w:rsidP="00912165">
      <w:pPr>
        <w:ind w:left="567"/>
        <w:jc w:val="both"/>
        <w:rPr>
          <w:sz w:val="28"/>
          <w:szCs w:val="28"/>
        </w:rPr>
      </w:pPr>
      <w:r w:rsidRPr="00257F22">
        <w:rPr>
          <w:sz w:val="28"/>
          <w:szCs w:val="28"/>
        </w:rPr>
        <w:t>-       пропаганду и обучение навыкам здорового образа жизни, требованиям охраны труда;</w:t>
      </w:r>
    </w:p>
    <w:p w:rsidR="00F20649" w:rsidRPr="00257F22" w:rsidRDefault="00F20649" w:rsidP="00912165">
      <w:pPr>
        <w:ind w:left="567"/>
        <w:jc w:val="both"/>
        <w:rPr>
          <w:sz w:val="28"/>
          <w:szCs w:val="28"/>
        </w:rPr>
      </w:pPr>
      <w:r w:rsidRPr="00257F22">
        <w:rPr>
          <w:sz w:val="28"/>
          <w:szCs w:val="28"/>
        </w:rPr>
        <w:t>-       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F20649" w:rsidRPr="00257F22" w:rsidRDefault="00F20649" w:rsidP="00912165">
      <w:pPr>
        <w:ind w:left="567"/>
        <w:jc w:val="both"/>
        <w:rPr>
          <w:sz w:val="28"/>
          <w:szCs w:val="28"/>
        </w:rPr>
      </w:pPr>
      <w:r w:rsidRPr="00257F22">
        <w:rPr>
          <w:sz w:val="28"/>
          <w:szCs w:val="28"/>
        </w:rPr>
        <w:t>-       обеспечение безопасности воспитанников во время пребывания в ДОУ;</w:t>
      </w:r>
    </w:p>
    <w:p w:rsidR="00F20649" w:rsidRPr="00257F22" w:rsidRDefault="00F20649" w:rsidP="00912165">
      <w:pPr>
        <w:ind w:left="567"/>
        <w:jc w:val="both"/>
        <w:rPr>
          <w:sz w:val="28"/>
          <w:szCs w:val="28"/>
        </w:rPr>
      </w:pPr>
      <w:r w:rsidRPr="00257F22">
        <w:rPr>
          <w:sz w:val="28"/>
          <w:szCs w:val="28"/>
        </w:rPr>
        <w:lastRenderedPageBreak/>
        <w:t>-       профилактику несчастных случаев с воспитанниками во время пребывания в ДОУ;</w:t>
      </w:r>
    </w:p>
    <w:p w:rsidR="00F20649" w:rsidRPr="00257F22" w:rsidRDefault="00F20649" w:rsidP="00912165">
      <w:pPr>
        <w:ind w:left="567"/>
        <w:jc w:val="both"/>
        <w:rPr>
          <w:sz w:val="28"/>
          <w:szCs w:val="28"/>
        </w:rPr>
      </w:pPr>
      <w:r w:rsidRPr="00257F22">
        <w:rPr>
          <w:sz w:val="28"/>
          <w:szCs w:val="28"/>
        </w:rPr>
        <w:t>-       проведение санитарно-противоэпидемических и профилактических мероприятий.</w:t>
      </w:r>
    </w:p>
    <w:p w:rsidR="00F20649" w:rsidRPr="00257F22" w:rsidRDefault="00F20649" w:rsidP="00912165">
      <w:pPr>
        <w:ind w:left="567"/>
        <w:jc w:val="both"/>
        <w:rPr>
          <w:sz w:val="28"/>
          <w:szCs w:val="28"/>
        </w:rPr>
      </w:pPr>
      <w:r w:rsidRPr="00257F22">
        <w:rPr>
          <w:sz w:val="28"/>
          <w:szCs w:val="28"/>
        </w:rPr>
        <w:t xml:space="preserve">6.7.  Организацию оказания первичной медико-санитарной помощи воспитанникам ДОУ осуществляет </w:t>
      </w:r>
      <w:r w:rsidR="00DA250D">
        <w:rPr>
          <w:sz w:val="28"/>
          <w:szCs w:val="28"/>
        </w:rPr>
        <w:t>старшая медсестра</w:t>
      </w:r>
      <w:r w:rsidRPr="00257F22">
        <w:rPr>
          <w:sz w:val="28"/>
          <w:szCs w:val="28"/>
        </w:rPr>
        <w:t>.</w:t>
      </w:r>
    </w:p>
    <w:p w:rsidR="00F20649" w:rsidRPr="00257F22" w:rsidRDefault="00F20649" w:rsidP="00912165">
      <w:pPr>
        <w:ind w:left="567"/>
        <w:jc w:val="both"/>
        <w:rPr>
          <w:sz w:val="28"/>
          <w:szCs w:val="28"/>
        </w:rPr>
      </w:pPr>
      <w:r w:rsidRPr="00257F22">
        <w:rPr>
          <w:sz w:val="28"/>
          <w:szCs w:val="28"/>
        </w:rPr>
        <w:t>6.8.  ДОУ, при реализации ООП создает условия для охраны здоровья воспитанников, в том числе обеспечивает:</w:t>
      </w:r>
    </w:p>
    <w:p w:rsidR="00F20649" w:rsidRPr="00257F22" w:rsidRDefault="00F20649" w:rsidP="00912165">
      <w:pPr>
        <w:ind w:left="567"/>
        <w:jc w:val="both"/>
        <w:rPr>
          <w:sz w:val="28"/>
          <w:szCs w:val="28"/>
        </w:rPr>
      </w:pPr>
      <w:r w:rsidRPr="00257F22">
        <w:rPr>
          <w:sz w:val="28"/>
          <w:szCs w:val="28"/>
        </w:rPr>
        <w:t xml:space="preserve">-   текущий </w:t>
      </w:r>
      <w:proofErr w:type="gramStart"/>
      <w:r w:rsidRPr="00257F22">
        <w:rPr>
          <w:sz w:val="28"/>
          <w:szCs w:val="28"/>
        </w:rPr>
        <w:t>контроль за</w:t>
      </w:r>
      <w:proofErr w:type="gramEnd"/>
      <w:r w:rsidRPr="00257F22">
        <w:rPr>
          <w:sz w:val="28"/>
          <w:szCs w:val="28"/>
        </w:rPr>
        <w:t xml:space="preserve"> состоянием здоровья воспитанников;</w:t>
      </w:r>
    </w:p>
    <w:p w:rsidR="00F20649" w:rsidRPr="00257F22" w:rsidRDefault="00F20649" w:rsidP="00912165">
      <w:pPr>
        <w:ind w:left="567"/>
        <w:jc w:val="both"/>
        <w:rPr>
          <w:sz w:val="28"/>
          <w:szCs w:val="28"/>
        </w:rPr>
      </w:pPr>
      <w:r w:rsidRPr="00257F22">
        <w:rPr>
          <w:sz w:val="28"/>
          <w:szCs w:val="28"/>
        </w:rPr>
        <w:t>-      проведение санитарно-гигиенических, профилактических и оздоровительных мероприятий, обучение и воспитание в сфере охраны здоровья воспитанников ДОУ;</w:t>
      </w:r>
    </w:p>
    <w:p w:rsidR="00F20649" w:rsidRPr="00257F22" w:rsidRDefault="00F20649" w:rsidP="00912165">
      <w:pPr>
        <w:ind w:left="567"/>
        <w:jc w:val="both"/>
        <w:rPr>
          <w:sz w:val="28"/>
          <w:szCs w:val="28"/>
        </w:rPr>
      </w:pPr>
      <w:r w:rsidRPr="00257F22">
        <w:rPr>
          <w:sz w:val="28"/>
          <w:szCs w:val="28"/>
        </w:rPr>
        <w:t>-       соблюдение государственных санитарно-эпидемиологических правил и нормативов;</w:t>
      </w:r>
    </w:p>
    <w:p w:rsidR="00F20649" w:rsidRPr="00257F22" w:rsidRDefault="00F20649" w:rsidP="00912165">
      <w:pPr>
        <w:ind w:left="567"/>
        <w:jc w:val="both"/>
        <w:rPr>
          <w:sz w:val="28"/>
          <w:szCs w:val="28"/>
        </w:rPr>
      </w:pPr>
      <w:r w:rsidRPr="00257F22">
        <w:rPr>
          <w:sz w:val="28"/>
          <w:szCs w:val="28"/>
        </w:rPr>
        <w:t>-       расследование и учет несчастных случаев с воспитанниками во время пребывания в ДОУ,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F20649" w:rsidRPr="00EB21D5" w:rsidRDefault="00F20649" w:rsidP="00EB21D5">
      <w:pPr>
        <w:ind w:left="567"/>
        <w:jc w:val="center"/>
        <w:rPr>
          <w:b/>
          <w:sz w:val="28"/>
          <w:szCs w:val="28"/>
        </w:rPr>
      </w:pPr>
      <w:r w:rsidRPr="00EB21D5">
        <w:rPr>
          <w:b/>
          <w:sz w:val="28"/>
          <w:szCs w:val="28"/>
        </w:rPr>
        <w:t>7.      Поощрения и дисциплинарное воздействие</w:t>
      </w:r>
    </w:p>
    <w:p w:rsidR="00F20649" w:rsidRPr="00257F22" w:rsidRDefault="00F20649" w:rsidP="00912165">
      <w:pPr>
        <w:ind w:left="567"/>
        <w:jc w:val="both"/>
        <w:rPr>
          <w:sz w:val="28"/>
          <w:szCs w:val="28"/>
        </w:rPr>
      </w:pPr>
      <w:r w:rsidRPr="00257F22">
        <w:rPr>
          <w:sz w:val="28"/>
          <w:szCs w:val="28"/>
        </w:rPr>
        <w:t>7.1.   Меры дисциплинарного взыскания не применяются к воспитанникам ДОУ.</w:t>
      </w:r>
    </w:p>
    <w:p w:rsidR="00F20649" w:rsidRPr="00257F22" w:rsidRDefault="00F20649" w:rsidP="00912165">
      <w:pPr>
        <w:ind w:left="567"/>
        <w:jc w:val="both"/>
        <w:rPr>
          <w:sz w:val="28"/>
          <w:szCs w:val="28"/>
        </w:rPr>
      </w:pPr>
      <w:r w:rsidRPr="00257F22">
        <w:rPr>
          <w:sz w:val="28"/>
          <w:szCs w:val="28"/>
        </w:rPr>
        <w:t>7.2.  Дисциплина в ДОУ,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ДОУ не допускается.</w:t>
      </w:r>
    </w:p>
    <w:p w:rsidR="00F20649" w:rsidRPr="00DA250D" w:rsidRDefault="00F20649" w:rsidP="00912165">
      <w:pPr>
        <w:ind w:left="567"/>
        <w:jc w:val="both"/>
        <w:rPr>
          <w:sz w:val="28"/>
          <w:szCs w:val="28"/>
        </w:rPr>
      </w:pPr>
      <w:r w:rsidRPr="00DA250D">
        <w:rPr>
          <w:sz w:val="28"/>
          <w:szCs w:val="28"/>
        </w:rPr>
        <w:t>7.3.  Поощрения воспитанников ДОУ проводят по итогам конкурсов, соревнований и других мероприятий в виде вручения грамот, благодарственных писем, сертификатов, сладких призов и подарков.</w:t>
      </w:r>
    </w:p>
    <w:p w:rsidR="007F668F" w:rsidRPr="00DA250D" w:rsidRDefault="007F668F" w:rsidP="00912165">
      <w:pPr>
        <w:ind w:left="567"/>
        <w:rPr>
          <w:sz w:val="28"/>
          <w:szCs w:val="28"/>
        </w:rPr>
      </w:pPr>
    </w:p>
    <w:p w:rsidR="00912165" w:rsidRPr="00DA250D" w:rsidRDefault="00912165">
      <w:pPr>
        <w:ind w:left="567"/>
        <w:rPr>
          <w:sz w:val="28"/>
          <w:szCs w:val="28"/>
        </w:rPr>
      </w:pPr>
    </w:p>
    <w:sectPr w:rsidR="00912165" w:rsidRPr="00DA250D" w:rsidSect="009121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974"/>
    <w:multiLevelType w:val="multilevel"/>
    <w:tmpl w:val="EB48C0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49"/>
    <w:rsid w:val="000814D2"/>
    <w:rsid w:val="000B131D"/>
    <w:rsid w:val="00257F22"/>
    <w:rsid w:val="003776E8"/>
    <w:rsid w:val="00430A94"/>
    <w:rsid w:val="007F668F"/>
    <w:rsid w:val="00912165"/>
    <w:rsid w:val="00A24523"/>
    <w:rsid w:val="00C7163C"/>
    <w:rsid w:val="00DA250D"/>
    <w:rsid w:val="00DF316C"/>
    <w:rsid w:val="00E21AE2"/>
    <w:rsid w:val="00EB21D5"/>
    <w:rsid w:val="00ED4BEE"/>
    <w:rsid w:val="00F17339"/>
    <w:rsid w:val="00F2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F20649"/>
  </w:style>
  <w:style w:type="paragraph" w:styleId="a3">
    <w:name w:val="Balloon Text"/>
    <w:basedOn w:val="a"/>
    <w:link w:val="a4"/>
    <w:uiPriority w:val="99"/>
    <w:semiHidden/>
    <w:unhideWhenUsed/>
    <w:rsid w:val="00E21A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A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12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12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F20649"/>
  </w:style>
  <w:style w:type="paragraph" w:styleId="a3">
    <w:name w:val="Balloon Text"/>
    <w:basedOn w:val="a"/>
    <w:link w:val="a4"/>
    <w:uiPriority w:val="99"/>
    <w:semiHidden/>
    <w:unhideWhenUsed/>
    <w:rsid w:val="00E21A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A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12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12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MVTSP5QhYmm+aQMuNHgCoA1TohxBBQw/y97YqJNe/u8=</DigestValue>
    </Reference>
    <Reference Type="http://www.w3.org/2000/09/xmldsig#Object" URI="#idOfficeObject">
      <DigestMethod Algorithm="urn:ietf:params:xml:ns:cpxmlsec:algorithms:gostr34112012-256"/>
      <DigestValue>B5lgBCHy2/8+qGdFDdyKkWVGnVUELx+5wKD/FzaaGlY=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kV48s1CMAD78WIb26eoUYoGqRU5EiQON05BwJhX6oPE=</DigestValue>
    </Reference>
  </SignedInfo>
  <SignatureValue>PXfzKioJm3dotdmfSJ9FE8Krpk5B20CrVK8qb1vdYjiq25UKl3j1wzu3QenOtin3
bbbmlyQeZUtpZfKVdk3gkA==</SignatureValue>
  <KeyInfo>
    <X509Data>
      <X509Certificate>MIIKTTCCCfigAwIBAgIQAdb50im3hjAAAAAHLEsAAjAMBggqhQMHAQEDAgUAMIIB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uNC4ggsA3XOjvAAAAAAEUjAMBggqhQMHAQEDAgUAA0EA32BWFLzeYQfopt+MvqN6
A54oq4CC6HMYDwy80yX0ZKujnWQvgSpPhe5RuXQ2F8bsoQWWqjQsYHQIdJY/yqz1
bg==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nk/BhlTc3l02GRJUfyZMch8GvPk=</DigestValue>
      </Reference>
      <Reference URI="/word/fontTable.xml?ContentType=application/vnd.openxmlformats-officedocument.wordprocessingml.fontTable+xml">
        <DigestMethod Algorithm="http://www.w3.org/2000/09/xmldsig#sha1"/>
        <DigestValue>HKCaZ+Ao/6SutY5srSU0sntjIj4=</DigestValue>
      </Reference>
      <Reference URI="/word/numbering.xml?ContentType=application/vnd.openxmlformats-officedocument.wordprocessingml.numbering+xml">
        <DigestMethod Algorithm="http://www.w3.org/2000/09/xmldsig#sha1"/>
        <DigestValue>ZVn1o/luYNEMTa4fdUdrG8hDcrs=</DigestValue>
      </Reference>
      <Reference URI="/word/settings.xml?ContentType=application/vnd.openxmlformats-officedocument.wordprocessingml.settings+xml">
        <DigestMethod Algorithm="http://www.w3.org/2000/09/xmldsig#sha1"/>
        <DigestValue>6DpyM9yR+tZXXUINCyQXQi/ewmY=</DigestValue>
      </Reference>
      <Reference URI="/word/styles.xml?ContentType=application/vnd.openxmlformats-officedocument.wordprocessingml.styles+xml">
        <DigestMethod Algorithm="http://www.w3.org/2000/09/xmldsig#sha1"/>
        <DigestValue>cZedVHoLRaGTlMRqWBpv88R+RLQ=</DigestValue>
      </Reference>
      <Reference URI="/word/stylesWithEffects.xml?ContentType=application/vnd.ms-word.stylesWithEffects+xml">
        <DigestMethod Algorithm="http://www.w3.org/2000/09/xmldsig#sha1"/>
        <DigestValue>gTFaUyax3Mxr9UupbiNXL4/gYY8=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2021-03-01T00:02:55Z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2021-03-01T00:02:55Z</xd:SigningTime>
          <xd:SigningCertificate>
            <xd:Cert>
              <xd:CertDigest>
                <DigestMethod Algorithm="http://www.w3.org/2000/09/xmldsig#sha1"/>
                <DigestValue>osWOyUMYY9ToQvs9yDRLp7Fjc0E=</DigestValue>
              </xd:CertDigest>
              <xd:IssuerSerial>
                <X509IssuerName>CN="ООО ""АСТРАЛ-М""", O="ООО ""АСТРАЛ-М""", E=ca@astralm.ru, S=77 г. Москва, L=г. Москва, C=RU, ИНН=007720623379, STREET=Шоссе Энтузиастов д. 56 стр.32 офис 214, ОГРН=1087746806311</X509IssuerName>
                <X509SerialNumber>2445446494327558757072835842545483778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1934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2018-03-02T00:06:00Z</cp:lastPrinted>
  <dcterms:created xsi:type="dcterms:W3CDTF">2021-01-04T00:40:00Z</dcterms:created>
  <dcterms:modified xsi:type="dcterms:W3CDTF">2021-01-04T00:41:00Z</dcterms:modified>
</cp:coreProperties>
</file>