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Консультация «Закаливание».</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Под ЗАКАЛИВАНИЕМ принято понимать способность организма быстро приспосабливаться к постоянно меняющимся условиям внешней среды.</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 xml:space="preserve">Закаливание основано на способности организма </w:t>
      </w:r>
      <w:proofErr w:type="gramStart"/>
      <w:r w:rsidRPr="004A6DD3">
        <w:rPr>
          <w:rFonts w:ascii="Arial" w:eastAsia="Times New Roman" w:hAnsi="Arial" w:cs="Arial"/>
          <w:color w:val="0000FF"/>
          <w:sz w:val="19"/>
          <w:szCs w:val="19"/>
          <w:lang w:eastAsia="ru-RU"/>
        </w:rPr>
        <w:t>отвечать</w:t>
      </w:r>
      <w:proofErr w:type="gramEnd"/>
      <w:r w:rsidRPr="004A6DD3">
        <w:rPr>
          <w:rFonts w:ascii="Arial" w:eastAsia="Times New Roman" w:hAnsi="Arial" w:cs="Arial"/>
          <w:color w:val="0000FF"/>
          <w:sz w:val="19"/>
          <w:szCs w:val="19"/>
          <w:lang w:eastAsia="ru-RU"/>
        </w:rPr>
        <w:t xml:space="preserve"> определёнными реакциями на всевозможные раздражители внешнего мира. Эти раздражители через кожу воздействуют на нервную систему, тренируют её, делают её устойчивой к неблагоприятным условиям внешней среды.</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Систематическое закаливание укрепляет не только нервную систему, но и сердце, лёгкие. Улучшает обмен веществ, словом работу всех органов и систем.</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Когда же нужно начинать закаливание? С первых месяцев жизни. В детском возрасте быстрее образуются условные рефлексы, лежащие в основе закаливания.</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Для того</w:t>
      </w:r>
      <w:proofErr w:type="gramStart"/>
      <w:r w:rsidRPr="004A6DD3">
        <w:rPr>
          <w:rFonts w:ascii="Arial" w:eastAsia="Times New Roman" w:hAnsi="Arial" w:cs="Arial"/>
          <w:color w:val="0000FF"/>
          <w:sz w:val="19"/>
          <w:szCs w:val="19"/>
          <w:lang w:eastAsia="ru-RU"/>
        </w:rPr>
        <w:t>,</w:t>
      </w:r>
      <w:proofErr w:type="gramEnd"/>
      <w:r w:rsidRPr="004A6DD3">
        <w:rPr>
          <w:rFonts w:ascii="Arial" w:eastAsia="Times New Roman" w:hAnsi="Arial" w:cs="Arial"/>
          <w:color w:val="0000FF"/>
          <w:sz w:val="19"/>
          <w:szCs w:val="19"/>
          <w:lang w:eastAsia="ru-RU"/>
        </w:rPr>
        <w:t xml:space="preserve"> чтобы закаливающие процедуры дали положительный результат, необходимо соблюдать следующие правила:</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    закаливание должно проводиться систематически, ежедневно;</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    переходить к более сильным раздражителям, например, снижать температуру воды при водных процедурах, нужно постепенно и очень осторожно. Если ребёнок с целью закаливания подвергнут непривычному для него охлаждению, то он может заболеть;</w:t>
      </w:r>
      <w:r w:rsidRPr="004A6DD3">
        <w:rPr>
          <w:rFonts w:ascii="Arial" w:eastAsia="Times New Roman" w:hAnsi="Arial" w:cs="Arial"/>
          <w:color w:val="330099"/>
          <w:sz w:val="19"/>
          <w:szCs w:val="19"/>
          <w:lang w:eastAsia="ru-RU"/>
        </w:rPr>
        <w:br/>
      </w:r>
      <w:r w:rsidRPr="004A6DD3">
        <w:rPr>
          <w:rFonts w:ascii="Arial" w:eastAsia="Times New Roman" w:hAnsi="Arial" w:cs="Arial"/>
          <w:color w:val="0000FF"/>
          <w:sz w:val="19"/>
          <w:szCs w:val="19"/>
          <w:lang w:eastAsia="ru-RU"/>
        </w:rPr>
        <w:t>•    необходимо соблюдать индивидуальный подход к ребёнку, учитывать особенности его организма и помнить, что полезно одному ребёнку, может принести вред другому.</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Arial" w:eastAsia="Times New Roman" w:hAnsi="Arial" w:cs="Arial"/>
          <w:b/>
          <w:bCs/>
          <w:color w:val="FF0000"/>
          <w:sz w:val="19"/>
          <w:szCs w:val="19"/>
          <w:lang w:eastAsia="ru-RU"/>
        </w:rPr>
        <w:t>ГРИПП</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Острые респираторные вирусные инфекции вызывают около двух сотен различных вирусов. Среди них грипп является наиболее тяжёлым течением и опасными последствиями.</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Что такое грипп?</w:t>
      </w:r>
      <w:r w:rsidRPr="004A6DD3">
        <w:rPr>
          <w:rFonts w:ascii="Arial" w:eastAsia="Times New Roman" w:hAnsi="Arial" w:cs="Arial"/>
          <w:color w:val="0000FF"/>
          <w:sz w:val="19"/>
          <w:szCs w:val="19"/>
          <w:lang w:eastAsia="ru-RU"/>
        </w:rPr>
        <w:t> Это острая вирусная болезнь, основной путь передачи которой воздушно-капельный (во время кашля, чихания, разговора) от больного человека, а также бытовой (через необработанную посуду, полотенца, носовые платки).</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Что представляет собой возбудитель инфекции? </w:t>
      </w:r>
      <w:r w:rsidRPr="004A6DD3">
        <w:rPr>
          <w:rFonts w:ascii="Arial" w:eastAsia="Times New Roman" w:hAnsi="Arial" w:cs="Arial"/>
          <w:color w:val="0000FF"/>
          <w:sz w:val="19"/>
          <w:szCs w:val="19"/>
          <w:lang w:eastAsia="ru-RU"/>
        </w:rPr>
        <w:t>Существует несколько типов вируса. Вирус типа</w:t>
      </w:r>
      <w:proofErr w:type="gramStart"/>
      <w:r w:rsidRPr="004A6DD3">
        <w:rPr>
          <w:rFonts w:ascii="Arial" w:eastAsia="Times New Roman" w:hAnsi="Arial" w:cs="Arial"/>
          <w:color w:val="0000FF"/>
          <w:sz w:val="19"/>
          <w:szCs w:val="19"/>
          <w:lang w:eastAsia="ru-RU"/>
        </w:rPr>
        <w:t xml:space="preserve"> А</w:t>
      </w:r>
      <w:proofErr w:type="gramEnd"/>
      <w:r w:rsidRPr="004A6DD3">
        <w:rPr>
          <w:rFonts w:ascii="Arial" w:eastAsia="Times New Roman" w:hAnsi="Arial" w:cs="Arial"/>
          <w:color w:val="0000FF"/>
          <w:sz w:val="19"/>
          <w:szCs w:val="19"/>
          <w:lang w:eastAsia="ru-RU"/>
        </w:rPr>
        <w:t xml:space="preserve"> наиболее распространённый. Под воздействием окружающей среды вирус постоянно изменяет свои свойства. В равной степени он опасен для людей и животных. Именно вирус гриппа</w:t>
      </w:r>
      <w:proofErr w:type="gramStart"/>
      <w:r w:rsidRPr="004A6DD3">
        <w:rPr>
          <w:rFonts w:ascii="Arial" w:eastAsia="Times New Roman" w:hAnsi="Arial" w:cs="Arial"/>
          <w:color w:val="0000FF"/>
          <w:sz w:val="19"/>
          <w:szCs w:val="19"/>
          <w:lang w:eastAsia="ru-RU"/>
        </w:rPr>
        <w:t xml:space="preserve"> А</w:t>
      </w:r>
      <w:proofErr w:type="gramEnd"/>
      <w:r w:rsidRPr="004A6DD3">
        <w:rPr>
          <w:rFonts w:ascii="Arial" w:eastAsia="Times New Roman" w:hAnsi="Arial" w:cs="Arial"/>
          <w:color w:val="0000FF"/>
          <w:sz w:val="19"/>
          <w:szCs w:val="19"/>
          <w:lang w:eastAsia="ru-RU"/>
        </w:rPr>
        <w:t xml:space="preserve"> вызывает вспышки заболеваний и эпидемий. Грипп</w:t>
      </w:r>
      <w:proofErr w:type="gramStart"/>
      <w:r w:rsidRPr="004A6DD3">
        <w:rPr>
          <w:rFonts w:ascii="Arial" w:eastAsia="Times New Roman" w:hAnsi="Arial" w:cs="Arial"/>
          <w:color w:val="0000FF"/>
          <w:sz w:val="19"/>
          <w:szCs w:val="19"/>
          <w:lang w:eastAsia="ru-RU"/>
        </w:rPr>
        <w:t xml:space="preserve"> В</w:t>
      </w:r>
      <w:proofErr w:type="gramEnd"/>
      <w:r w:rsidRPr="004A6DD3">
        <w:rPr>
          <w:rFonts w:ascii="Arial" w:eastAsia="Times New Roman" w:hAnsi="Arial" w:cs="Arial"/>
          <w:color w:val="0000FF"/>
          <w:sz w:val="19"/>
          <w:szCs w:val="19"/>
          <w:lang w:eastAsia="ru-RU"/>
        </w:rPr>
        <w:t xml:space="preserve"> не даёт массовой заболеваемости. Для него свойственны единичные случаи.  Гриппом</w:t>
      </w:r>
      <w:proofErr w:type="gramStart"/>
      <w:r w:rsidRPr="004A6DD3">
        <w:rPr>
          <w:rFonts w:ascii="Arial" w:eastAsia="Times New Roman" w:hAnsi="Arial" w:cs="Arial"/>
          <w:color w:val="0000FF"/>
          <w:sz w:val="19"/>
          <w:szCs w:val="19"/>
          <w:lang w:eastAsia="ru-RU"/>
        </w:rPr>
        <w:t xml:space="preserve"> С</w:t>
      </w:r>
      <w:proofErr w:type="gramEnd"/>
      <w:r w:rsidRPr="004A6DD3">
        <w:rPr>
          <w:rFonts w:ascii="Arial" w:eastAsia="Times New Roman" w:hAnsi="Arial" w:cs="Arial"/>
          <w:color w:val="0000FF"/>
          <w:sz w:val="19"/>
          <w:szCs w:val="19"/>
          <w:lang w:eastAsia="ru-RU"/>
        </w:rPr>
        <w:t xml:space="preserve"> болеют, в основном, дети.</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Устойчив ли вирус к различным воздействиям? </w:t>
      </w:r>
      <w:r w:rsidRPr="004A6DD3">
        <w:rPr>
          <w:rFonts w:ascii="Arial" w:eastAsia="Times New Roman" w:hAnsi="Arial" w:cs="Arial"/>
          <w:color w:val="0000FF"/>
          <w:sz w:val="19"/>
          <w:szCs w:val="19"/>
          <w:lang w:eastAsia="ru-RU"/>
        </w:rPr>
        <w:t>Вирус гриппа быстро погибает при нагревании, высушивании, под воздействием дезинфицирующих  средств.</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 xml:space="preserve">Как долго возбудитель гриппа сохраняется в организме </w:t>
      </w:r>
      <w:proofErr w:type="spellStart"/>
      <w:r w:rsidRPr="004A6DD3">
        <w:rPr>
          <w:rFonts w:ascii="Arial" w:eastAsia="Times New Roman" w:hAnsi="Arial" w:cs="Arial"/>
          <w:b/>
          <w:bCs/>
          <w:color w:val="0000FF"/>
          <w:sz w:val="19"/>
          <w:szCs w:val="19"/>
          <w:lang w:eastAsia="ru-RU"/>
        </w:rPr>
        <w:t>больного</w:t>
      </w:r>
      <w:proofErr w:type="gramStart"/>
      <w:r w:rsidRPr="004A6DD3">
        <w:rPr>
          <w:rFonts w:ascii="Arial" w:eastAsia="Times New Roman" w:hAnsi="Arial" w:cs="Arial"/>
          <w:b/>
          <w:bCs/>
          <w:color w:val="0000FF"/>
          <w:sz w:val="19"/>
          <w:szCs w:val="19"/>
          <w:lang w:eastAsia="ru-RU"/>
        </w:rPr>
        <w:t>?</w:t>
      </w:r>
      <w:r w:rsidRPr="004A6DD3">
        <w:rPr>
          <w:rFonts w:ascii="Arial" w:eastAsia="Times New Roman" w:hAnsi="Arial" w:cs="Arial"/>
          <w:color w:val="0000FF"/>
          <w:sz w:val="19"/>
          <w:szCs w:val="19"/>
          <w:lang w:eastAsia="ru-RU"/>
        </w:rPr>
        <w:t>О</w:t>
      </w:r>
      <w:proofErr w:type="gramEnd"/>
      <w:r w:rsidRPr="004A6DD3">
        <w:rPr>
          <w:rFonts w:ascii="Arial" w:eastAsia="Times New Roman" w:hAnsi="Arial" w:cs="Arial"/>
          <w:color w:val="0000FF"/>
          <w:sz w:val="19"/>
          <w:szCs w:val="19"/>
          <w:lang w:eastAsia="ru-RU"/>
        </w:rPr>
        <w:t>бычно</w:t>
      </w:r>
      <w:proofErr w:type="spellEnd"/>
      <w:r w:rsidRPr="004A6DD3">
        <w:rPr>
          <w:rFonts w:ascii="Arial" w:eastAsia="Times New Roman" w:hAnsi="Arial" w:cs="Arial"/>
          <w:color w:val="0000FF"/>
          <w:sz w:val="19"/>
          <w:szCs w:val="19"/>
          <w:lang w:eastAsia="ru-RU"/>
        </w:rPr>
        <w:t xml:space="preserve"> в течение 3-5 дней от начала заболевания. При осложнённом варианте – до 10-14 дней.</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Как протекает инфекция? </w:t>
      </w:r>
      <w:r w:rsidRPr="004A6DD3">
        <w:rPr>
          <w:rFonts w:ascii="Arial" w:eastAsia="Times New Roman" w:hAnsi="Arial" w:cs="Arial"/>
          <w:color w:val="0000FF"/>
          <w:sz w:val="19"/>
          <w:szCs w:val="19"/>
          <w:lang w:eastAsia="ru-RU"/>
        </w:rPr>
        <w:t>Начинается болезнь остро. Через 12-48 часов после контакта с больным возникает озноб, повышается температура тела до высоких значений. Появляется слабость, потливость, головные и мышечные боли, резь в глазах и симптомы поражения дыхательных  путей (сухой кашель, першение в горле, «</w:t>
      </w:r>
      <w:proofErr w:type="spellStart"/>
      <w:r w:rsidRPr="004A6DD3">
        <w:rPr>
          <w:rFonts w:ascii="Arial" w:eastAsia="Times New Roman" w:hAnsi="Arial" w:cs="Arial"/>
          <w:color w:val="0000FF"/>
          <w:sz w:val="19"/>
          <w:szCs w:val="19"/>
          <w:lang w:eastAsia="ru-RU"/>
        </w:rPr>
        <w:t>ссаднение</w:t>
      </w:r>
      <w:proofErr w:type="spellEnd"/>
      <w:r w:rsidRPr="004A6DD3">
        <w:rPr>
          <w:rFonts w:ascii="Arial" w:eastAsia="Times New Roman" w:hAnsi="Arial" w:cs="Arial"/>
          <w:color w:val="0000FF"/>
          <w:sz w:val="19"/>
          <w:szCs w:val="19"/>
          <w:lang w:eastAsia="ru-RU"/>
        </w:rPr>
        <w:t>» за грудиной, изменение голоса). Заболевание протекает легче в том случае, если у больного хороший «промывной эффект», то есть при возникновении обильного насморка и более тяжёлого самочувствия, если нет отделяемого из носовых ходов.</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lastRenderedPageBreak/>
        <w:t>Кто наиболее подвержен гриппу? </w:t>
      </w:r>
      <w:r w:rsidRPr="004A6DD3">
        <w:rPr>
          <w:rFonts w:ascii="Arial" w:eastAsia="Times New Roman" w:hAnsi="Arial" w:cs="Arial"/>
          <w:color w:val="0000FF"/>
          <w:sz w:val="19"/>
          <w:szCs w:val="19"/>
          <w:lang w:eastAsia="ru-RU"/>
        </w:rPr>
        <w:t>Дети, пожилые люди, лица со сниженными защитными силами организма, а также страдающие различными хроническими заболеваниями.</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Возможны ли осложнения при гриппе? </w:t>
      </w:r>
      <w:r w:rsidRPr="004A6DD3">
        <w:rPr>
          <w:rFonts w:ascii="Arial" w:eastAsia="Times New Roman" w:hAnsi="Arial" w:cs="Arial"/>
          <w:color w:val="0000FF"/>
          <w:sz w:val="19"/>
          <w:szCs w:val="19"/>
          <w:lang w:eastAsia="ru-RU"/>
        </w:rPr>
        <w:t xml:space="preserve">Вирус гриппа способен поражать дыхательную, </w:t>
      </w:r>
      <w:proofErr w:type="gramStart"/>
      <w:r w:rsidRPr="004A6DD3">
        <w:rPr>
          <w:rFonts w:ascii="Arial" w:eastAsia="Times New Roman" w:hAnsi="Arial" w:cs="Arial"/>
          <w:color w:val="0000FF"/>
          <w:sz w:val="19"/>
          <w:szCs w:val="19"/>
          <w:lang w:eastAsia="ru-RU"/>
        </w:rPr>
        <w:t>сердечно-сосудистую</w:t>
      </w:r>
      <w:proofErr w:type="gramEnd"/>
      <w:r w:rsidRPr="004A6DD3">
        <w:rPr>
          <w:rFonts w:ascii="Arial" w:eastAsia="Times New Roman" w:hAnsi="Arial" w:cs="Arial"/>
          <w:color w:val="0000FF"/>
          <w:sz w:val="19"/>
          <w:szCs w:val="19"/>
          <w:lang w:eastAsia="ru-RU"/>
        </w:rPr>
        <w:t>, центральную нервную системы, а также органы слуха и почки. Иногда инфекция приводит к гибели больного.</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 xml:space="preserve">Как можно </w:t>
      </w:r>
      <w:proofErr w:type="gramStart"/>
      <w:r w:rsidRPr="004A6DD3">
        <w:rPr>
          <w:rFonts w:ascii="Arial" w:eastAsia="Times New Roman" w:hAnsi="Arial" w:cs="Arial"/>
          <w:b/>
          <w:bCs/>
          <w:color w:val="0000FF"/>
          <w:sz w:val="19"/>
          <w:szCs w:val="19"/>
          <w:lang w:eastAsia="ru-RU"/>
        </w:rPr>
        <w:t>защитится</w:t>
      </w:r>
      <w:proofErr w:type="gramEnd"/>
      <w:r w:rsidRPr="004A6DD3">
        <w:rPr>
          <w:rFonts w:ascii="Arial" w:eastAsia="Times New Roman" w:hAnsi="Arial" w:cs="Arial"/>
          <w:b/>
          <w:bCs/>
          <w:color w:val="0000FF"/>
          <w:sz w:val="19"/>
          <w:szCs w:val="19"/>
          <w:lang w:eastAsia="ru-RU"/>
        </w:rPr>
        <w:t xml:space="preserve"> от заражения? </w:t>
      </w:r>
      <w:r w:rsidRPr="004A6DD3">
        <w:rPr>
          <w:rFonts w:ascii="Arial" w:eastAsia="Times New Roman" w:hAnsi="Arial" w:cs="Arial"/>
          <w:color w:val="0000FF"/>
          <w:sz w:val="19"/>
          <w:szCs w:val="19"/>
          <w:lang w:eastAsia="ru-RU"/>
        </w:rPr>
        <w:t>Наиболее эффективное средство профилактики – массовая иммунизация. Существует несколько противогриппозных вакцин. Три из них применяются в виде капель для закапывания в носовые ходы  детям 3-7 лет, подросткам и взрослым. Две – вводятся подкожно взрослым с 18 лет. В России также получила распространение  зарубежная вакцина «</w:t>
      </w:r>
      <w:proofErr w:type="spellStart"/>
      <w:r w:rsidRPr="004A6DD3">
        <w:rPr>
          <w:rFonts w:ascii="Arial" w:eastAsia="Times New Roman" w:hAnsi="Arial" w:cs="Arial"/>
          <w:color w:val="0000FF"/>
          <w:sz w:val="19"/>
          <w:szCs w:val="19"/>
          <w:lang w:eastAsia="ru-RU"/>
        </w:rPr>
        <w:t>Ваксигрипп</w:t>
      </w:r>
      <w:proofErr w:type="spellEnd"/>
      <w:r w:rsidRPr="004A6DD3">
        <w:rPr>
          <w:rFonts w:ascii="Arial" w:eastAsia="Times New Roman" w:hAnsi="Arial" w:cs="Arial"/>
          <w:color w:val="0000FF"/>
          <w:sz w:val="19"/>
          <w:szCs w:val="19"/>
          <w:lang w:eastAsia="ru-RU"/>
        </w:rPr>
        <w:t>», предназначенная для детей, начиная с грудного возраста и взрослым.</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Высока ли степень защиты вакцины? </w:t>
      </w:r>
      <w:r w:rsidRPr="004A6DD3">
        <w:rPr>
          <w:rFonts w:ascii="Arial" w:eastAsia="Times New Roman" w:hAnsi="Arial" w:cs="Arial"/>
          <w:color w:val="0000FF"/>
          <w:sz w:val="19"/>
          <w:szCs w:val="19"/>
          <w:lang w:eastAsia="ru-RU"/>
        </w:rPr>
        <w:t>Эффективность препаратов составляет 70-98 %</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Какие меры защиты от гриппа существуют кроме этого?</w:t>
      </w:r>
      <w:r w:rsidRPr="004A6DD3">
        <w:rPr>
          <w:rFonts w:ascii="Arial" w:eastAsia="Times New Roman" w:hAnsi="Arial" w:cs="Arial"/>
          <w:color w:val="0000FF"/>
          <w:sz w:val="19"/>
          <w:szCs w:val="19"/>
          <w:lang w:eastAsia="ru-RU"/>
        </w:rPr>
        <w:t> В осенне-зимний период необходимо производить сезонную профилактику с использованием витаминов</w:t>
      </w:r>
      <w:proofErr w:type="gramStart"/>
      <w:r w:rsidRPr="004A6DD3">
        <w:rPr>
          <w:rFonts w:ascii="Arial" w:eastAsia="Times New Roman" w:hAnsi="Arial" w:cs="Arial"/>
          <w:color w:val="0000FF"/>
          <w:sz w:val="19"/>
          <w:szCs w:val="19"/>
          <w:lang w:eastAsia="ru-RU"/>
        </w:rPr>
        <w:t xml:space="preserve"> А</w:t>
      </w:r>
      <w:proofErr w:type="gramEnd"/>
      <w:r w:rsidRPr="004A6DD3">
        <w:rPr>
          <w:rFonts w:ascii="Arial" w:eastAsia="Times New Roman" w:hAnsi="Arial" w:cs="Arial"/>
          <w:color w:val="0000FF"/>
          <w:sz w:val="19"/>
          <w:szCs w:val="19"/>
          <w:lang w:eastAsia="ru-RU"/>
        </w:rPr>
        <w:t xml:space="preserve"> и С, группы В </w:t>
      </w:r>
      <w:proofErr w:type="spellStart"/>
      <w:r w:rsidRPr="004A6DD3">
        <w:rPr>
          <w:rFonts w:ascii="Arial" w:eastAsia="Times New Roman" w:hAnsi="Arial" w:cs="Arial"/>
          <w:color w:val="0000FF"/>
          <w:sz w:val="19"/>
          <w:szCs w:val="19"/>
          <w:lang w:eastAsia="ru-RU"/>
        </w:rPr>
        <w:t>в</w:t>
      </w:r>
      <w:proofErr w:type="spellEnd"/>
      <w:r w:rsidRPr="004A6DD3">
        <w:rPr>
          <w:rFonts w:ascii="Arial" w:eastAsia="Times New Roman" w:hAnsi="Arial" w:cs="Arial"/>
          <w:color w:val="0000FF"/>
          <w:sz w:val="19"/>
          <w:szCs w:val="19"/>
          <w:lang w:eastAsia="ru-RU"/>
        </w:rPr>
        <w:t xml:space="preserve"> возрастных дозировках. Повышает защитные силы организма приём элеутерококка из расчёта 1 капля на 1 год жизни детям и не более 30 капель на приём взрослым по схеме: первый месяц 3 раза, второй месяц 2 раза, третий месяц 1 раз в день. Детям с 3-х лет, а взрослым с помощью распылителя для введения в носовые ходы, можно использовать «</w:t>
      </w:r>
      <w:proofErr w:type="spellStart"/>
      <w:r w:rsidRPr="004A6DD3">
        <w:rPr>
          <w:rFonts w:ascii="Arial" w:eastAsia="Times New Roman" w:hAnsi="Arial" w:cs="Arial"/>
          <w:color w:val="0000FF"/>
          <w:sz w:val="19"/>
          <w:szCs w:val="19"/>
          <w:lang w:eastAsia="ru-RU"/>
        </w:rPr>
        <w:t>продигиазан</w:t>
      </w:r>
      <w:proofErr w:type="spellEnd"/>
      <w:r w:rsidRPr="004A6DD3">
        <w:rPr>
          <w:rFonts w:ascii="Arial" w:eastAsia="Times New Roman" w:hAnsi="Arial" w:cs="Arial"/>
          <w:color w:val="0000FF"/>
          <w:sz w:val="19"/>
          <w:szCs w:val="19"/>
          <w:lang w:eastAsia="ru-RU"/>
        </w:rPr>
        <w:t>» в соответствии с прилагаемой инструкцией. К мерам профилактики гриппа и ОРВИ относятся все виды закаливания.</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 xml:space="preserve">Как можно защититься, если в семье уже есть больной </w:t>
      </w:r>
      <w:proofErr w:type="spellStart"/>
      <w:r w:rsidRPr="004A6DD3">
        <w:rPr>
          <w:rFonts w:ascii="Arial" w:eastAsia="Times New Roman" w:hAnsi="Arial" w:cs="Arial"/>
          <w:b/>
          <w:bCs/>
          <w:color w:val="0000FF"/>
          <w:sz w:val="19"/>
          <w:szCs w:val="19"/>
          <w:lang w:eastAsia="ru-RU"/>
        </w:rPr>
        <w:t>гриппом</w:t>
      </w:r>
      <w:proofErr w:type="gramStart"/>
      <w:r w:rsidRPr="004A6DD3">
        <w:rPr>
          <w:rFonts w:ascii="Arial" w:eastAsia="Times New Roman" w:hAnsi="Arial" w:cs="Arial"/>
          <w:b/>
          <w:bCs/>
          <w:color w:val="0000FF"/>
          <w:sz w:val="19"/>
          <w:szCs w:val="19"/>
          <w:lang w:eastAsia="ru-RU"/>
        </w:rPr>
        <w:t>?</w:t>
      </w:r>
      <w:r w:rsidRPr="004A6DD3">
        <w:rPr>
          <w:rFonts w:ascii="Arial" w:eastAsia="Times New Roman" w:hAnsi="Arial" w:cs="Arial"/>
          <w:color w:val="0000FF"/>
          <w:sz w:val="19"/>
          <w:szCs w:val="19"/>
          <w:lang w:eastAsia="ru-RU"/>
        </w:rPr>
        <w:t>У</w:t>
      </w:r>
      <w:proofErr w:type="gramEnd"/>
      <w:r w:rsidRPr="004A6DD3">
        <w:rPr>
          <w:rFonts w:ascii="Arial" w:eastAsia="Times New Roman" w:hAnsi="Arial" w:cs="Arial"/>
          <w:color w:val="0000FF"/>
          <w:sz w:val="19"/>
          <w:szCs w:val="19"/>
          <w:lang w:eastAsia="ru-RU"/>
        </w:rPr>
        <w:t>хаживая</w:t>
      </w:r>
      <w:proofErr w:type="spellEnd"/>
      <w:r w:rsidRPr="004A6DD3">
        <w:rPr>
          <w:rFonts w:ascii="Arial" w:eastAsia="Times New Roman" w:hAnsi="Arial" w:cs="Arial"/>
          <w:color w:val="0000FF"/>
          <w:sz w:val="19"/>
          <w:szCs w:val="19"/>
          <w:lang w:eastAsia="ru-RU"/>
        </w:rPr>
        <w:t xml:space="preserve"> за больным в 4-х </w:t>
      </w:r>
      <w:proofErr w:type="spellStart"/>
      <w:r w:rsidRPr="004A6DD3">
        <w:rPr>
          <w:rFonts w:ascii="Arial" w:eastAsia="Times New Roman" w:hAnsi="Arial" w:cs="Arial"/>
          <w:color w:val="0000FF"/>
          <w:sz w:val="19"/>
          <w:szCs w:val="19"/>
          <w:lang w:eastAsia="ru-RU"/>
        </w:rPr>
        <w:t>слойной</w:t>
      </w:r>
      <w:proofErr w:type="spellEnd"/>
      <w:r w:rsidRPr="004A6DD3">
        <w:rPr>
          <w:rFonts w:ascii="Arial" w:eastAsia="Times New Roman" w:hAnsi="Arial" w:cs="Arial"/>
          <w:color w:val="0000FF"/>
          <w:sz w:val="19"/>
          <w:szCs w:val="19"/>
          <w:lang w:eastAsia="ru-RU"/>
        </w:rPr>
        <w:t xml:space="preserve"> марлевой повязке, несколько раз в день на 10 минут проветривать помещение, проводить влажную уборку, мыть посуду, игрушки,  стирать полотенца, носовые платки и др. с применением 0,5 % </w:t>
      </w:r>
      <w:proofErr w:type="spellStart"/>
      <w:r w:rsidRPr="004A6DD3">
        <w:rPr>
          <w:rFonts w:ascii="Arial" w:eastAsia="Times New Roman" w:hAnsi="Arial" w:cs="Arial"/>
          <w:color w:val="0000FF"/>
          <w:sz w:val="19"/>
          <w:szCs w:val="19"/>
          <w:lang w:eastAsia="ru-RU"/>
        </w:rPr>
        <w:t>дезраствора</w:t>
      </w:r>
      <w:proofErr w:type="spellEnd"/>
      <w:r w:rsidRPr="004A6DD3">
        <w:rPr>
          <w:rFonts w:ascii="Arial" w:eastAsia="Times New Roman" w:hAnsi="Arial" w:cs="Arial"/>
          <w:color w:val="0000FF"/>
          <w:sz w:val="19"/>
          <w:szCs w:val="19"/>
          <w:lang w:eastAsia="ru-RU"/>
        </w:rPr>
        <w:t>.</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 xml:space="preserve">Необходимо также применение противовирусных препаратов: взрослым – ремантадин по таблетке 2 раза в день в течение недели; взрослым и детям дошкольного возраста – интерферон по 5 капель в каждый носовой ход 2 раза в день; препарат приморского производства – экстракт </w:t>
      </w:r>
      <w:proofErr w:type="spellStart"/>
      <w:r w:rsidRPr="004A6DD3">
        <w:rPr>
          <w:rFonts w:ascii="Arial" w:eastAsia="Times New Roman" w:hAnsi="Arial" w:cs="Arial"/>
          <w:color w:val="0000FF"/>
          <w:sz w:val="19"/>
          <w:szCs w:val="19"/>
          <w:lang w:eastAsia="ru-RU"/>
        </w:rPr>
        <w:t>садгородской</w:t>
      </w:r>
      <w:proofErr w:type="spellEnd"/>
      <w:r w:rsidRPr="004A6DD3">
        <w:rPr>
          <w:rFonts w:ascii="Arial" w:eastAsia="Times New Roman" w:hAnsi="Arial" w:cs="Arial"/>
          <w:color w:val="0000FF"/>
          <w:sz w:val="19"/>
          <w:szCs w:val="19"/>
          <w:lang w:eastAsia="ru-RU"/>
        </w:rPr>
        <w:t xml:space="preserve"> иловой морской грязи. Хороший профилактический эффект даёт ежедневное двукратное смазывание слизистой оболочки носа </w:t>
      </w:r>
      <w:proofErr w:type="spellStart"/>
      <w:r w:rsidRPr="004A6DD3">
        <w:rPr>
          <w:rFonts w:ascii="Arial" w:eastAsia="Times New Roman" w:hAnsi="Arial" w:cs="Arial"/>
          <w:color w:val="0000FF"/>
          <w:sz w:val="19"/>
          <w:szCs w:val="19"/>
          <w:lang w:eastAsia="ru-RU"/>
        </w:rPr>
        <w:t>оксолиновой</w:t>
      </w:r>
      <w:proofErr w:type="spellEnd"/>
      <w:r w:rsidRPr="004A6DD3">
        <w:rPr>
          <w:rFonts w:ascii="Arial" w:eastAsia="Times New Roman" w:hAnsi="Arial" w:cs="Arial"/>
          <w:color w:val="0000FF"/>
          <w:sz w:val="19"/>
          <w:szCs w:val="19"/>
          <w:lang w:eastAsia="ru-RU"/>
        </w:rPr>
        <w:t xml:space="preserve"> мази. </w:t>
      </w:r>
      <w:r w:rsidRPr="004A6DD3">
        <w:rPr>
          <w:rFonts w:ascii="Arial" w:eastAsia="Times New Roman" w:hAnsi="Arial" w:cs="Arial"/>
          <w:b/>
          <w:bCs/>
          <w:color w:val="0000FF"/>
          <w:sz w:val="19"/>
          <w:szCs w:val="19"/>
          <w:lang w:eastAsia="ru-RU"/>
        </w:rPr>
        <w:t>Помните</w:t>
      </w:r>
      <w:r w:rsidRPr="004A6DD3">
        <w:rPr>
          <w:rFonts w:ascii="Arial" w:eastAsia="Times New Roman" w:hAnsi="Arial" w:cs="Arial"/>
          <w:color w:val="0000FF"/>
          <w:sz w:val="19"/>
          <w:szCs w:val="19"/>
          <w:lang w:eastAsia="ru-RU"/>
        </w:rPr>
        <w:t> о том, что все меры профилактики эффективны, если они своевременны и регулярны.</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И ещё </w:t>
      </w:r>
      <w:r w:rsidRPr="004A6DD3">
        <w:rPr>
          <w:rFonts w:ascii="Arial" w:eastAsia="Times New Roman" w:hAnsi="Arial" w:cs="Arial"/>
          <w:b/>
          <w:bCs/>
          <w:color w:val="0000FF"/>
          <w:sz w:val="19"/>
          <w:szCs w:val="19"/>
          <w:lang w:eastAsia="ru-RU"/>
        </w:rPr>
        <w:t>очень важно</w:t>
      </w:r>
      <w:r w:rsidRPr="004A6DD3">
        <w:rPr>
          <w:rFonts w:ascii="Arial" w:eastAsia="Times New Roman" w:hAnsi="Arial" w:cs="Arial"/>
          <w:color w:val="0000FF"/>
          <w:sz w:val="19"/>
          <w:szCs w:val="19"/>
          <w:lang w:eastAsia="ru-RU"/>
        </w:rPr>
        <w:t> в период заболевания гриппом не посещать массовых мероприятий, особенно с маленькими детьми.</w:t>
      </w:r>
    </w:p>
    <w:p w:rsidR="004A6DD3" w:rsidRDefault="004A6DD3" w:rsidP="004A6DD3">
      <w:pPr>
        <w:shd w:val="clear" w:color="auto" w:fill="FBFBF3"/>
        <w:spacing w:after="360" w:line="287" w:lineRule="atLeast"/>
        <w:jc w:val="both"/>
        <w:rPr>
          <w:rFonts w:ascii="Arial" w:eastAsia="Times New Roman" w:hAnsi="Arial" w:cs="Arial"/>
          <w:b/>
          <w:bCs/>
          <w:color w:val="800000"/>
          <w:sz w:val="19"/>
          <w:szCs w:val="19"/>
          <w:lang w:eastAsia="ru-RU"/>
        </w:rPr>
      </w:pPr>
      <w:r w:rsidRPr="004A6DD3">
        <w:rPr>
          <w:rFonts w:ascii="Arial" w:eastAsia="Times New Roman" w:hAnsi="Arial" w:cs="Arial"/>
          <w:b/>
          <w:bCs/>
          <w:color w:val="800000"/>
          <w:sz w:val="19"/>
          <w:szCs w:val="19"/>
          <w:lang w:eastAsia="ru-RU"/>
        </w:rPr>
        <w:t>БУДЬТЕ ЗДОРОВЫ!</w:t>
      </w:r>
    </w:p>
    <w:p w:rsidR="004A6DD3" w:rsidRDefault="004A6DD3" w:rsidP="004A6DD3">
      <w:pPr>
        <w:shd w:val="clear" w:color="auto" w:fill="FBFBF3"/>
        <w:spacing w:after="360" w:line="287" w:lineRule="atLeast"/>
        <w:jc w:val="both"/>
        <w:rPr>
          <w:rFonts w:ascii="Arial" w:eastAsia="Times New Roman" w:hAnsi="Arial" w:cs="Arial"/>
          <w:b/>
          <w:bCs/>
          <w:color w:val="800000"/>
          <w:sz w:val="19"/>
          <w:szCs w:val="19"/>
          <w:lang w:eastAsia="ru-RU"/>
        </w:rPr>
      </w:pPr>
    </w:p>
    <w:p w:rsidR="004A6DD3" w:rsidRDefault="004A6DD3" w:rsidP="004A6DD3">
      <w:pPr>
        <w:shd w:val="clear" w:color="auto" w:fill="FBFBF3"/>
        <w:spacing w:after="360" w:line="287" w:lineRule="atLeast"/>
        <w:jc w:val="both"/>
        <w:rPr>
          <w:rFonts w:ascii="Arial" w:eastAsia="Times New Roman" w:hAnsi="Arial" w:cs="Arial"/>
          <w:b/>
          <w:bCs/>
          <w:color w:val="800000"/>
          <w:sz w:val="19"/>
          <w:szCs w:val="19"/>
          <w:lang w:eastAsia="ru-RU"/>
        </w:rPr>
      </w:pP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Arial" w:eastAsia="Times New Roman" w:hAnsi="Arial" w:cs="Arial"/>
          <w:b/>
          <w:bCs/>
          <w:color w:val="FF0000"/>
          <w:sz w:val="19"/>
          <w:szCs w:val="19"/>
          <w:lang w:eastAsia="ru-RU"/>
        </w:rPr>
        <w:lastRenderedPageBreak/>
        <w:t>ПРИМЕРНЫЕ ВОЗРАСТНЫЕ ОБЪЁМЫ ПОРЦИЙ ДЛЯ ДЕТЕЙ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BFBF3"/>
        <w:tblCellMar>
          <w:left w:w="0" w:type="dxa"/>
          <w:right w:w="0" w:type="dxa"/>
        </w:tblCellMar>
        <w:tblLook w:val="04A0" w:firstRow="1" w:lastRow="0" w:firstColumn="1" w:lastColumn="0" w:noHBand="0" w:noVBand="1"/>
      </w:tblPr>
      <w:tblGrid>
        <w:gridCol w:w="2548"/>
        <w:gridCol w:w="2279"/>
        <w:gridCol w:w="2279"/>
        <w:gridCol w:w="2279"/>
      </w:tblGrid>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proofErr w:type="spellStart"/>
            <w:r w:rsidRPr="004A6DD3">
              <w:rPr>
                <w:rFonts w:ascii="Arial" w:eastAsia="Times New Roman" w:hAnsi="Arial" w:cs="Arial"/>
                <w:color w:val="330099"/>
                <w:sz w:val="19"/>
                <w:szCs w:val="19"/>
                <w:lang w:eastAsia="ru-RU"/>
              </w:rPr>
              <w:t>ВозрастНаименованиеблюд</w:t>
            </w:r>
            <w:proofErr w:type="spellEnd"/>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с 1-3</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с 3-5</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с 5-7</w:t>
            </w:r>
          </w:p>
        </w:tc>
      </w:tr>
      <w:tr w:rsidR="004A6DD3" w:rsidRPr="004A6DD3" w:rsidTr="004A6DD3">
        <w:trPr>
          <w:tblCellSpacing w:w="0" w:type="dxa"/>
        </w:trPr>
        <w:tc>
          <w:tcPr>
            <w:tcW w:w="10200" w:type="dxa"/>
            <w:gridSpan w:val="4"/>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ЗАВТРАК</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Каша, овощное блюдо</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200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200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250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Творожное блюдо</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120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120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150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Мясное, рыбное блюдо</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70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70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80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Напиток (чай, какао, кофе)</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200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Фрукты свежие</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75</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75</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100</w:t>
            </w:r>
          </w:p>
        </w:tc>
      </w:tr>
      <w:tr w:rsidR="004A6DD3" w:rsidRPr="004A6DD3" w:rsidTr="004A6DD3">
        <w:trPr>
          <w:tblCellSpacing w:w="0" w:type="dxa"/>
        </w:trPr>
        <w:tc>
          <w:tcPr>
            <w:tcW w:w="10200" w:type="dxa"/>
            <w:gridSpan w:val="4"/>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ОБЕД</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Закуска</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45</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60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60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 блюдо</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200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250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250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Гарнир</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150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150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Блюдо из мяса, рыбы, птицы</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70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70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80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3 блюдо</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200</w:t>
            </w:r>
          </w:p>
        </w:tc>
      </w:tr>
      <w:tr w:rsidR="004A6DD3" w:rsidRPr="004A6DD3" w:rsidTr="004A6DD3">
        <w:trPr>
          <w:tblCellSpacing w:w="0" w:type="dxa"/>
        </w:trPr>
        <w:tc>
          <w:tcPr>
            <w:tcW w:w="10200" w:type="dxa"/>
            <w:gridSpan w:val="4"/>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ПОЛДНИК</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Блюдо из творога, круп, овощей</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150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150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r>
      <w:tr w:rsidR="004A6DD3" w:rsidRPr="004A6DD3" w:rsidTr="004A6DD3">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Молоко, кефир, чай</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180</w:t>
            </w:r>
          </w:p>
        </w:tc>
        <w:tc>
          <w:tcPr>
            <w:tcW w:w="2550" w:type="dxa"/>
            <w:tcBorders>
              <w:top w:val="outset" w:sz="6" w:space="0" w:color="auto"/>
              <w:left w:val="outset" w:sz="6" w:space="0" w:color="auto"/>
              <w:bottom w:val="outset" w:sz="6" w:space="0" w:color="auto"/>
              <w:right w:val="outset" w:sz="6" w:space="0" w:color="auto"/>
            </w:tcBorders>
            <w:shd w:val="clear" w:color="auto" w:fill="FBFBF3"/>
            <w:hideMark/>
          </w:tcPr>
          <w:p w:rsidR="004A6DD3" w:rsidRPr="004A6DD3" w:rsidRDefault="004A6DD3" w:rsidP="004A6DD3">
            <w:pPr>
              <w:spacing w:after="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200</w:t>
            </w:r>
          </w:p>
        </w:tc>
      </w:tr>
    </w:tbl>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Arial" w:eastAsia="Times New Roman" w:hAnsi="Arial" w:cs="Arial"/>
          <w:b/>
          <w:bCs/>
          <w:i/>
          <w:iCs/>
          <w:color w:val="FF0000"/>
          <w:sz w:val="19"/>
          <w:szCs w:val="19"/>
          <w:lang w:eastAsia="ru-RU"/>
        </w:rPr>
        <w:t>ПРОФИЛАКТИКА ТРАВМАТИЗМА</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Arial" w:eastAsia="Times New Roman" w:hAnsi="Arial" w:cs="Arial"/>
          <w:color w:val="0000FF"/>
          <w:sz w:val="19"/>
          <w:szCs w:val="19"/>
          <w:lang w:eastAsia="ru-RU"/>
        </w:rPr>
        <w:t>Одним из аспектов борьбы за здоровье ребёнка является профилактика травматизма. В зависимости от условий, в которых возникает травма, травматизм делят на бытовой, спортивный и др. Бытовой травматизм занимает ведущее место среди других. Он связан с благоустроенностью окружающей среды ребёнка. Поэтому при строительстве зданий детских учреждений необходимо исключать опасные для ребёнка ситуации. Проволочные коврики, предназначенные для чистки обуви, должны быть прочно закреплены. В детских садах перила прочно крепятся и устанавливаются по внутренней стороне лестничной клетки ниже перил для взрослых. В групповых помещениях, где присутствуют дети, нельзя делать стеклянные двери, так как дети забывают об опасности и могут разбить стекло. Если такие двери имеются, то их необходимо оградить деревянными рейками  на высоту роста ребёнка. Также ограждают батареи.</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Часто причинами ранений могут стать падения полок и шкафов. На детский травматизм приходится примерно 16%, но на излечение поступает около 0,05%. Иногда травма, полученная в детстве, может стать причиной функциональных нарушений в организме. Например,   ранение кисти может стать причиной снижения слуха в будущем, и зрения в результате недостаточной активности пальцев.</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Причиной травм могут стать ожоги, когда взрослые ставят на край плиты ёмкость с жидкостью. При уходе за ребёнком следует соблюдать некоторые правила: при кормлении надо быть внимательными, чтобы ребёнок не опрокинул на себя какие-либо предметы; следует оградить его от контакта с огнём; особенно не следует оставлять предметы рукоделия (ножницы, спицы и т.д.)</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Причины уличного травматизма – безалаберность родителей, нарушение правил дорожного движения, а также безнадзорность детей.</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Следует учесть одно: видя, что делают взрослые, ребёнок повторяет за ними.</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Arial" w:eastAsia="Times New Roman" w:hAnsi="Arial" w:cs="Arial"/>
          <w:b/>
          <w:bCs/>
          <w:i/>
          <w:iCs/>
          <w:color w:val="FF0000"/>
          <w:sz w:val="19"/>
          <w:szCs w:val="19"/>
          <w:lang w:eastAsia="ru-RU"/>
        </w:rPr>
        <w:lastRenderedPageBreak/>
        <w:t>ЭНТЕРИТ</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«ЭНТЕРИТ» – заболевание, вызванное воспалением желудочно-кишечного тракта.</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 xml:space="preserve">Причина острого энтерита – </w:t>
      </w:r>
      <w:proofErr w:type="gramStart"/>
      <w:r w:rsidRPr="004A6DD3">
        <w:rPr>
          <w:rFonts w:ascii="Arial" w:eastAsia="Times New Roman" w:hAnsi="Arial" w:cs="Arial"/>
          <w:color w:val="0000FF"/>
          <w:sz w:val="19"/>
          <w:szCs w:val="19"/>
          <w:lang w:eastAsia="ru-RU"/>
        </w:rPr>
        <w:t>пищевые</w:t>
      </w:r>
      <w:proofErr w:type="gramEnd"/>
      <w:r w:rsidRPr="004A6DD3">
        <w:rPr>
          <w:rFonts w:ascii="Arial" w:eastAsia="Times New Roman" w:hAnsi="Arial" w:cs="Arial"/>
          <w:color w:val="0000FF"/>
          <w:sz w:val="19"/>
          <w:szCs w:val="19"/>
          <w:lang w:eastAsia="ru-RU"/>
        </w:rPr>
        <w:t xml:space="preserve"> </w:t>
      </w:r>
      <w:proofErr w:type="spellStart"/>
      <w:r w:rsidRPr="004A6DD3">
        <w:rPr>
          <w:rFonts w:ascii="Arial" w:eastAsia="Times New Roman" w:hAnsi="Arial" w:cs="Arial"/>
          <w:color w:val="0000FF"/>
          <w:sz w:val="19"/>
          <w:szCs w:val="19"/>
          <w:lang w:eastAsia="ru-RU"/>
        </w:rPr>
        <w:t>токсикоинфекции</w:t>
      </w:r>
      <w:proofErr w:type="spellEnd"/>
      <w:r w:rsidRPr="004A6DD3">
        <w:rPr>
          <w:rFonts w:ascii="Arial" w:eastAsia="Times New Roman" w:hAnsi="Arial" w:cs="Arial"/>
          <w:color w:val="0000FF"/>
          <w:sz w:val="19"/>
          <w:szCs w:val="19"/>
          <w:lang w:eastAsia="ru-RU"/>
        </w:rPr>
        <w:t xml:space="preserve">, связанные с употреблением в пищу недоброкачественных мясных и рыбных продуктов, заражённых определённого вида микроорганизмами, плохо промытых и </w:t>
      </w:r>
      <w:proofErr w:type="spellStart"/>
      <w:r w:rsidRPr="004A6DD3">
        <w:rPr>
          <w:rFonts w:ascii="Arial" w:eastAsia="Times New Roman" w:hAnsi="Arial" w:cs="Arial"/>
          <w:color w:val="0000FF"/>
          <w:sz w:val="19"/>
          <w:szCs w:val="19"/>
          <w:lang w:eastAsia="ru-RU"/>
        </w:rPr>
        <w:t>непроваренных</w:t>
      </w:r>
      <w:proofErr w:type="spellEnd"/>
      <w:r w:rsidRPr="004A6DD3">
        <w:rPr>
          <w:rFonts w:ascii="Arial" w:eastAsia="Times New Roman" w:hAnsi="Arial" w:cs="Arial"/>
          <w:color w:val="0000FF"/>
          <w:sz w:val="19"/>
          <w:szCs w:val="19"/>
          <w:lang w:eastAsia="ru-RU"/>
        </w:rPr>
        <w:t xml:space="preserve"> овощей и фруктов, некипячёного молока.</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Острый энтерит характеризуется чаще внезапным началом – диареей, болями в животе, рвотой. Частота стула при заболевании – 4-7 раз в сутки (может учащаться до 10-15 раз в сутки).</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При правильном лечении острый энтерит проходит в течение 3-5 дней. Лечение острых форм заболевания проводится </w:t>
      </w:r>
      <w:r w:rsidRPr="004A6DD3">
        <w:rPr>
          <w:rFonts w:ascii="Arial" w:eastAsia="Times New Roman" w:hAnsi="Arial" w:cs="Arial"/>
          <w:b/>
          <w:bCs/>
          <w:color w:val="0000FF"/>
          <w:sz w:val="19"/>
          <w:szCs w:val="19"/>
          <w:lang w:eastAsia="ru-RU"/>
        </w:rPr>
        <w:t>только</w:t>
      </w:r>
      <w:r w:rsidRPr="004A6DD3">
        <w:rPr>
          <w:rFonts w:ascii="Arial" w:eastAsia="Times New Roman" w:hAnsi="Arial" w:cs="Arial"/>
          <w:color w:val="0000FF"/>
          <w:sz w:val="19"/>
          <w:szCs w:val="19"/>
          <w:lang w:eastAsia="ru-RU"/>
        </w:rPr>
        <w:t> лечащим врачом.</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Профилактика заболевания.</w:t>
      </w:r>
    </w:p>
    <w:p w:rsidR="004A6DD3" w:rsidRPr="004A6DD3" w:rsidRDefault="004A6DD3" w:rsidP="004A6DD3">
      <w:pPr>
        <w:numPr>
          <w:ilvl w:val="0"/>
          <w:numId w:val="1"/>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Употребление в пищу только свежих и доброкачественных продуктов питания.</w:t>
      </w:r>
    </w:p>
    <w:p w:rsidR="004A6DD3" w:rsidRPr="004A6DD3" w:rsidRDefault="004A6DD3" w:rsidP="004A6DD3">
      <w:pPr>
        <w:numPr>
          <w:ilvl w:val="1"/>
          <w:numId w:val="1"/>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Предохранение продуктов питания от мух и других насекомых, а также загрязнений.</w:t>
      </w:r>
    </w:p>
    <w:p w:rsidR="004A6DD3" w:rsidRPr="004A6DD3" w:rsidRDefault="004A6DD3" w:rsidP="004A6DD3">
      <w:pPr>
        <w:numPr>
          <w:ilvl w:val="1"/>
          <w:numId w:val="1"/>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Тщательная обработка продуктов (мытьё, кипячение, жарение и т.д.)</w:t>
      </w:r>
    </w:p>
    <w:p w:rsidR="004A6DD3" w:rsidRPr="004A6DD3" w:rsidRDefault="004A6DD3" w:rsidP="004A6DD3">
      <w:pPr>
        <w:numPr>
          <w:ilvl w:val="1"/>
          <w:numId w:val="1"/>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Соблюдение пищевого режима: употребление воды </w:t>
      </w:r>
      <w:r w:rsidRPr="004A6DD3">
        <w:rPr>
          <w:rFonts w:ascii="Arial" w:eastAsia="Times New Roman" w:hAnsi="Arial" w:cs="Arial"/>
          <w:b/>
          <w:bCs/>
          <w:color w:val="0000FF"/>
          <w:sz w:val="19"/>
          <w:szCs w:val="19"/>
          <w:lang w:eastAsia="ru-RU"/>
        </w:rPr>
        <w:t>только</w:t>
      </w:r>
      <w:r w:rsidRPr="004A6DD3">
        <w:rPr>
          <w:rFonts w:ascii="Arial" w:eastAsia="Times New Roman" w:hAnsi="Arial" w:cs="Arial"/>
          <w:color w:val="0000FF"/>
          <w:sz w:val="19"/>
          <w:szCs w:val="19"/>
          <w:lang w:eastAsia="ru-RU"/>
        </w:rPr>
        <w:t> в кипячёном виде.</w:t>
      </w:r>
    </w:p>
    <w:p w:rsidR="004A6DD3" w:rsidRPr="004A6DD3" w:rsidRDefault="004A6DD3" w:rsidP="004A6DD3">
      <w:pPr>
        <w:numPr>
          <w:ilvl w:val="1"/>
          <w:numId w:val="1"/>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Личная гигиена (мытьё рук перед едой, чистая посуда).</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Arial" w:eastAsia="Times New Roman" w:hAnsi="Arial" w:cs="Arial"/>
          <w:b/>
          <w:bCs/>
          <w:i/>
          <w:iCs/>
          <w:color w:val="FF0000"/>
          <w:sz w:val="19"/>
          <w:szCs w:val="19"/>
          <w:lang w:eastAsia="ru-RU"/>
        </w:rPr>
        <w:t>ВИТАМИНЫ НА ВАШЕМ СТОЛЕ.</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ВИТАМИНЫ – биологически активные вещества, играющие важную роль в жизнедеятельности организма. Они являются регуляторами обменных процессов, повышают сопротивляемость организма к различным вредным факторам, участвуют в процессах кровообращения.</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Витамины, как правило, не синтезируются в организме и поэтому должны поступать с пищей. Витамины делят на две группы: водорастворимые (С, В</w:t>
      </w:r>
      <w:proofErr w:type="gramStart"/>
      <w:r w:rsidRPr="004A6DD3">
        <w:rPr>
          <w:rFonts w:ascii="Arial" w:eastAsia="Times New Roman" w:hAnsi="Arial" w:cs="Arial"/>
          <w:color w:val="0000FF"/>
          <w:sz w:val="19"/>
          <w:szCs w:val="19"/>
          <w:lang w:eastAsia="ru-RU"/>
        </w:rPr>
        <w:t>1</w:t>
      </w:r>
      <w:proofErr w:type="gramEnd"/>
      <w:r w:rsidRPr="004A6DD3">
        <w:rPr>
          <w:rFonts w:ascii="Arial" w:eastAsia="Times New Roman" w:hAnsi="Arial" w:cs="Arial"/>
          <w:color w:val="0000FF"/>
          <w:sz w:val="19"/>
          <w:szCs w:val="19"/>
          <w:lang w:eastAsia="ru-RU"/>
        </w:rPr>
        <w:t>, В2, РР, В12) и жирорастворимые (А, Д, Е).</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w:t>
      </w:r>
      <w:proofErr w:type="gramStart"/>
      <w:r w:rsidRPr="004A6DD3">
        <w:rPr>
          <w:rFonts w:ascii="Arial" w:eastAsia="Times New Roman" w:hAnsi="Arial" w:cs="Arial"/>
          <w:color w:val="0000FF"/>
          <w:sz w:val="19"/>
          <w:szCs w:val="19"/>
          <w:lang w:eastAsia="ru-RU"/>
        </w:rPr>
        <w:t xml:space="preserve"> С</w:t>
      </w:r>
      <w:proofErr w:type="gramEnd"/>
      <w:r w:rsidRPr="004A6DD3">
        <w:rPr>
          <w:rFonts w:ascii="Arial" w:eastAsia="Times New Roman" w:hAnsi="Arial" w:cs="Arial"/>
          <w:color w:val="0000FF"/>
          <w:sz w:val="19"/>
          <w:szCs w:val="19"/>
          <w:lang w:eastAsia="ru-RU"/>
        </w:rPr>
        <w:t xml:space="preserve"> (аскорбиновая кислота) играет большую роль в белковом, углеводном и минеральном обменах; способствует росту клеток и тканей; повышает устойчивость организма к заболеваниям. Основными источниками витамина</w:t>
      </w:r>
      <w:proofErr w:type="gramStart"/>
      <w:r w:rsidRPr="004A6DD3">
        <w:rPr>
          <w:rFonts w:ascii="Arial" w:eastAsia="Times New Roman" w:hAnsi="Arial" w:cs="Arial"/>
          <w:color w:val="0000FF"/>
          <w:sz w:val="19"/>
          <w:szCs w:val="19"/>
          <w:lang w:eastAsia="ru-RU"/>
        </w:rPr>
        <w:t xml:space="preserve"> С</w:t>
      </w:r>
      <w:proofErr w:type="gramEnd"/>
      <w:r w:rsidRPr="004A6DD3">
        <w:rPr>
          <w:rFonts w:ascii="Arial" w:eastAsia="Times New Roman" w:hAnsi="Arial" w:cs="Arial"/>
          <w:color w:val="0000FF"/>
          <w:sz w:val="19"/>
          <w:szCs w:val="19"/>
          <w:lang w:eastAsia="ru-RU"/>
        </w:rPr>
        <w:t xml:space="preserve"> являются: зелень, свежие фрукты и овощи, ягоды.</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 В</w:t>
      </w:r>
      <w:proofErr w:type="gramStart"/>
      <w:r w:rsidRPr="004A6DD3">
        <w:rPr>
          <w:rFonts w:ascii="Arial" w:eastAsia="Times New Roman" w:hAnsi="Arial" w:cs="Arial"/>
          <w:color w:val="0000FF"/>
          <w:sz w:val="19"/>
          <w:szCs w:val="19"/>
          <w:lang w:eastAsia="ru-RU"/>
        </w:rPr>
        <w:t>1</w:t>
      </w:r>
      <w:proofErr w:type="gramEnd"/>
      <w:r w:rsidRPr="004A6DD3">
        <w:rPr>
          <w:rFonts w:ascii="Arial" w:eastAsia="Times New Roman" w:hAnsi="Arial" w:cs="Arial"/>
          <w:color w:val="0000FF"/>
          <w:sz w:val="19"/>
          <w:szCs w:val="19"/>
          <w:lang w:eastAsia="ru-RU"/>
        </w:rPr>
        <w:t xml:space="preserve"> (тиамин) играет важную роль во всех обменах; обеспечивает нормальное функционирование пищеварительной и центральной нервной систем. Витамин содержится в ржаном хлебе, крупах, бобовых, субпродуктах.</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 В</w:t>
      </w:r>
      <w:proofErr w:type="gramStart"/>
      <w:r w:rsidRPr="004A6DD3">
        <w:rPr>
          <w:rFonts w:ascii="Arial" w:eastAsia="Times New Roman" w:hAnsi="Arial" w:cs="Arial"/>
          <w:color w:val="0000FF"/>
          <w:sz w:val="19"/>
          <w:szCs w:val="19"/>
          <w:lang w:eastAsia="ru-RU"/>
        </w:rPr>
        <w:t>2</w:t>
      </w:r>
      <w:proofErr w:type="gramEnd"/>
      <w:r w:rsidRPr="004A6DD3">
        <w:rPr>
          <w:rFonts w:ascii="Arial" w:eastAsia="Times New Roman" w:hAnsi="Arial" w:cs="Arial"/>
          <w:color w:val="0000FF"/>
          <w:sz w:val="19"/>
          <w:szCs w:val="19"/>
          <w:lang w:eastAsia="ru-RU"/>
        </w:rPr>
        <w:t xml:space="preserve"> (</w:t>
      </w:r>
      <w:proofErr w:type="spellStart"/>
      <w:r w:rsidRPr="004A6DD3">
        <w:rPr>
          <w:rFonts w:ascii="Arial" w:eastAsia="Times New Roman" w:hAnsi="Arial" w:cs="Arial"/>
          <w:color w:val="0000FF"/>
          <w:sz w:val="19"/>
          <w:szCs w:val="19"/>
          <w:lang w:eastAsia="ru-RU"/>
        </w:rPr>
        <w:t>рибофламин</w:t>
      </w:r>
      <w:proofErr w:type="spellEnd"/>
      <w:r w:rsidRPr="004A6DD3">
        <w:rPr>
          <w:rFonts w:ascii="Arial" w:eastAsia="Times New Roman" w:hAnsi="Arial" w:cs="Arial"/>
          <w:color w:val="0000FF"/>
          <w:sz w:val="19"/>
          <w:szCs w:val="19"/>
          <w:lang w:eastAsia="ru-RU"/>
        </w:rPr>
        <w:t xml:space="preserve">) входит в состав ферментов; участвует во всех видах обмена; имеет значение для роста и развития организма. </w:t>
      </w:r>
      <w:proofErr w:type="gramStart"/>
      <w:r w:rsidRPr="004A6DD3">
        <w:rPr>
          <w:rFonts w:ascii="Arial" w:eastAsia="Times New Roman" w:hAnsi="Arial" w:cs="Arial"/>
          <w:color w:val="0000FF"/>
          <w:sz w:val="19"/>
          <w:szCs w:val="19"/>
          <w:lang w:eastAsia="ru-RU"/>
        </w:rPr>
        <w:t>Содержится в продуктах животного происхождения (мясо, печень, яйцо, сыр, творог), в цветной капусте, зелёном луке.</w:t>
      </w:r>
      <w:proofErr w:type="gramEnd"/>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 xml:space="preserve">Витамин РР (никотиновая кислота) играет важную роль в обменных процессах; регулирует сосудистый тонус; оказывает влияние на </w:t>
      </w:r>
      <w:proofErr w:type="spellStart"/>
      <w:r w:rsidRPr="004A6DD3">
        <w:rPr>
          <w:rFonts w:ascii="Arial" w:eastAsia="Times New Roman" w:hAnsi="Arial" w:cs="Arial"/>
          <w:color w:val="0000FF"/>
          <w:sz w:val="19"/>
          <w:szCs w:val="19"/>
          <w:lang w:eastAsia="ru-RU"/>
        </w:rPr>
        <w:t>кровотворение</w:t>
      </w:r>
      <w:proofErr w:type="spellEnd"/>
      <w:r w:rsidRPr="004A6DD3">
        <w:rPr>
          <w:rFonts w:ascii="Arial" w:eastAsia="Times New Roman" w:hAnsi="Arial" w:cs="Arial"/>
          <w:color w:val="0000FF"/>
          <w:sz w:val="19"/>
          <w:szCs w:val="19"/>
          <w:lang w:eastAsia="ru-RU"/>
        </w:rPr>
        <w:t>. Содержится в мясе, рыбе, хлебе, картофеле, гречневой крупе, субпродуктах.</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lastRenderedPageBreak/>
        <w:t xml:space="preserve">Витамин В12 необходим для </w:t>
      </w:r>
      <w:proofErr w:type="gramStart"/>
      <w:r w:rsidRPr="004A6DD3">
        <w:rPr>
          <w:rFonts w:ascii="Arial" w:eastAsia="Times New Roman" w:hAnsi="Arial" w:cs="Arial"/>
          <w:color w:val="0000FF"/>
          <w:sz w:val="19"/>
          <w:szCs w:val="19"/>
          <w:lang w:eastAsia="ru-RU"/>
        </w:rPr>
        <w:t>нормального</w:t>
      </w:r>
      <w:proofErr w:type="gramEnd"/>
      <w:r w:rsidRPr="004A6DD3">
        <w:rPr>
          <w:rFonts w:ascii="Arial" w:eastAsia="Times New Roman" w:hAnsi="Arial" w:cs="Arial"/>
          <w:color w:val="0000FF"/>
          <w:sz w:val="19"/>
          <w:szCs w:val="19"/>
          <w:lang w:eastAsia="ru-RU"/>
        </w:rPr>
        <w:t xml:space="preserve"> </w:t>
      </w:r>
      <w:proofErr w:type="spellStart"/>
      <w:r w:rsidRPr="004A6DD3">
        <w:rPr>
          <w:rFonts w:ascii="Arial" w:eastAsia="Times New Roman" w:hAnsi="Arial" w:cs="Arial"/>
          <w:color w:val="0000FF"/>
          <w:sz w:val="19"/>
          <w:szCs w:val="19"/>
          <w:lang w:eastAsia="ru-RU"/>
        </w:rPr>
        <w:t>кровотворения</w:t>
      </w:r>
      <w:proofErr w:type="spellEnd"/>
      <w:r w:rsidRPr="004A6DD3">
        <w:rPr>
          <w:rFonts w:ascii="Arial" w:eastAsia="Times New Roman" w:hAnsi="Arial" w:cs="Arial"/>
          <w:color w:val="0000FF"/>
          <w:sz w:val="19"/>
          <w:szCs w:val="19"/>
          <w:lang w:eastAsia="ru-RU"/>
        </w:rPr>
        <w:t>; оказывает влияние на белковый обмен. Содержится в мясе, субпродуктах, яичном желтке, твороге, молоке, сыре.</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w:t>
      </w:r>
      <w:proofErr w:type="gramStart"/>
      <w:r w:rsidRPr="004A6DD3">
        <w:rPr>
          <w:rFonts w:ascii="Arial" w:eastAsia="Times New Roman" w:hAnsi="Arial" w:cs="Arial"/>
          <w:color w:val="0000FF"/>
          <w:sz w:val="19"/>
          <w:szCs w:val="19"/>
          <w:lang w:eastAsia="ru-RU"/>
        </w:rPr>
        <w:t xml:space="preserve"> А</w:t>
      </w:r>
      <w:proofErr w:type="gramEnd"/>
      <w:r w:rsidRPr="004A6DD3">
        <w:rPr>
          <w:rFonts w:ascii="Arial" w:eastAsia="Times New Roman" w:hAnsi="Arial" w:cs="Arial"/>
          <w:color w:val="0000FF"/>
          <w:sz w:val="19"/>
          <w:szCs w:val="19"/>
          <w:lang w:eastAsia="ru-RU"/>
        </w:rPr>
        <w:t xml:space="preserve"> (</w:t>
      </w:r>
      <w:proofErr w:type="spellStart"/>
      <w:r w:rsidRPr="004A6DD3">
        <w:rPr>
          <w:rFonts w:ascii="Arial" w:eastAsia="Times New Roman" w:hAnsi="Arial" w:cs="Arial"/>
          <w:color w:val="0000FF"/>
          <w:sz w:val="19"/>
          <w:szCs w:val="19"/>
          <w:lang w:eastAsia="ru-RU"/>
        </w:rPr>
        <w:t>ретинол</w:t>
      </w:r>
      <w:proofErr w:type="spellEnd"/>
      <w:r w:rsidRPr="004A6DD3">
        <w:rPr>
          <w:rFonts w:ascii="Arial" w:eastAsia="Times New Roman" w:hAnsi="Arial" w:cs="Arial"/>
          <w:color w:val="0000FF"/>
          <w:sz w:val="19"/>
          <w:szCs w:val="19"/>
          <w:lang w:eastAsia="ru-RU"/>
        </w:rPr>
        <w:t>) принимает участие в обмене белков, жиров; связан с процессами роста детей; оказывает влияние на состояние кожи; входит в состав зрительного пигмента. Содержится в печени, яичном желтке, сливочном масле, сливках, сметане, молоке.</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0000FF"/>
          <w:sz w:val="19"/>
          <w:szCs w:val="19"/>
          <w:lang w:eastAsia="ru-RU"/>
        </w:rPr>
        <w:t>Витамин</w:t>
      </w:r>
      <w:proofErr w:type="gramStart"/>
      <w:r w:rsidRPr="004A6DD3">
        <w:rPr>
          <w:rFonts w:ascii="Arial" w:eastAsia="Times New Roman" w:hAnsi="Arial" w:cs="Arial"/>
          <w:color w:val="0000FF"/>
          <w:sz w:val="19"/>
          <w:szCs w:val="19"/>
          <w:lang w:eastAsia="ru-RU"/>
        </w:rPr>
        <w:t xml:space="preserve"> Д</w:t>
      </w:r>
      <w:proofErr w:type="gramEnd"/>
      <w:r w:rsidRPr="004A6DD3">
        <w:rPr>
          <w:rFonts w:ascii="Arial" w:eastAsia="Times New Roman" w:hAnsi="Arial" w:cs="Arial"/>
          <w:color w:val="0000FF"/>
          <w:sz w:val="19"/>
          <w:szCs w:val="19"/>
          <w:lang w:eastAsia="ru-RU"/>
        </w:rPr>
        <w:t xml:space="preserve"> регулирует обмен кальция и фосфора; стимулирует рост костной ткани. Содержится в сливочном масле, яичном желтке, печени, некоторых сортах рыб.  Частично образуется в коже, под воздействием солнечных лучей.</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b/>
          <w:bCs/>
          <w:color w:val="0000FF"/>
          <w:sz w:val="19"/>
          <w:szCs w:val="19"/>
          <w:lang w:eastAsia="ru-RU"/>
        </w:rPr>
        <w:t>НЕДОСТАТОК КАКОГО-ЛИБО ВИТАМИНА ВЕДЁТ К СБОЮ В ОРГАНИЗМЕ.</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00FF00"/>
          <w:sz w:val="27"/>
          <w:szCs w:val="27"/>
          <w:u w:val="single"/>
          <w:lang w:eastAsia="ru-RU"/>
        </w:rPr>
        <w:t>ЛЕТО И БЕЗОПАСНОСТЬ НАШИХ ДЕТЕЙ</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t>Опасная статистика.</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Особенно “богат” детскими травмами и отравлениями июль. Кроме того, по данным международной статистики, самое вероятное время для несчастного случая – воскресный вечер. Что касается возрастной “группы риска”, то наиболее беззащитны дети 1-2-х лет.</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По необъяснимой причине малышей неумолимо притягивают места и предметы, потенциально опасные для здоровья, а иногда и жизни – водоемы, канавы, колючие кусты, ядовитые растения, костры, высокие лестницы и автотрассы с оживленным движением.</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b/>
          <w:bCs/>
          <w:i/>
          <w:iCs/>
          <w:color w:val="0000FF"/>
          <w:sz w:val="24"/>
          <w:szCs w:val="24"/>
          <w:lang w:eastAsia="ru-RU"/>
        </w:rPr>
        <w:t>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t>Солнце доброе и злое.</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w:t>
      </w:r>
      <w:proofErr w:type="gramStart"/>
      <w:r w:rsidRPr="004A6DD3">
        <w:rPr>
          <w:rFonts w:ascii="Times New Roman" w:eastAsia="Times New Roman" w:hAnsi="Times New Roman" w:cs="Times New Roman"/>
          <w:color w:val="0000FF"/>
          <w:sz w:val="24"/>
          <w:szCs w:val="24"/>
          <w:lang w:eastAsia="ru-RU"/>
        </w:rPr>
        <w:t>а(</w:t>
      </w:r>
      <w:proofErr w:type="gramEnd"/>
      <w:r w:rsidRPr="004A6DD3">
        <w:rPr>
          <w:rFonts w:ascii="Times New Roman" w:eastAsia="Times New Roman" w:hAnsi="Times New Roman" w:cs="Times New Roman"/>
          <w:color w:val="0000FF"/>
          <w:sz w:val="24"/>
          <w:szCs w:val="24"/>
          <w:lang w:eastAsia="ru-RU"/>
        </w:rPr>
        <w:t>аллергии к солнечным лучам), но и к снижению зрения и даже к онкологическим заболеваниям (раку кожи).</w:t>
      </w:r>
    </w:p>
    <w:tbl>
      <w:tblPr>
        <w:tblW w:w="4750" w:type="pct"/>
        <w:jc w:val="center"/>
        <w:tblCellSpacing w:w="0" w:type="dxa"/>
        <w:shd w:val="clear" w:color="auto" w:fill="FFF0E1"/>
        <w:tblCellMar>
          <w:left w:w="0" w:type="dxa"/>
          <w:right w:w="0" w:type="dxa"/>
        </w:tblCellMar>
        <w:tblLook w:val="04A0" w:firstRow="1" w:lastRow="0" w:firstColumn="1" w:lastColumn="0" w:noHBand="0" w:noVBand="1"/>
      </w:tblPr>
      <w:tblGrid>
        <w:gridCol w:w="8973"/>
      </w:tblGrid>
      <w:tr w:rsidR="004A6DD3" w:rsidRPr="004A6DD3" w:rsidTr="004A6DD3">
        <w:trPr>
          <w:tblCellSpacing w:w="0" w:type="dxa"/>
          <w:jc w:val="center"/>
        </w:trPr>
        <w:tc>
          <w:tcPr>
            <w:tcW w:w="0" w:type="auto"/>
            <w:shd w:val="clear" w:color="auto" w:fill="FFF0E1"/>
            <w:tcMar>
              <w:top w:w="45" w:type="dxa"/>
              <w:left w:w="45" w:type="dxa"/>
              <w:bottom w:w="45" w:type="dxa"/>
              <w:right w:w="45" w:type="dxa"/>
            </w:tcMar>
            <w:vAlign w:val="center"/>
            <w:hideMark/>
          </w:tcPr>
          <w:p w:rsidR="004A6DD3" w:rsidRPr="004A6DD3" w:rsidRDefault="004A6DD3" w:rsidP="004A6DD3">
            <w:pPr>
              <w:spacing w:after="360" w:line="240" w:lineRule="auto"/>
              <w:jc w:val="center"/>
              <w:rPr>
                <w:rFonts w:ascii="Times New Roman" w:eastAsia="Times New Roman" w:hAnsi="Times New Roman" w:cs="Times New Roman"/>
                <w:sz w:val="24"/>
                <w:szCs w:val="24"/>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b/>
                <w:bCs/>
                <w:color w:val="FF00FF"/>
                <w:sz w:val="24"/>
                <w:szCs w:val="24"/>
                <w:lang w:eastAsia="ru-RU"/>
              </w:rPr>
              <w:t>Как защитить ребенка от солнечного ожога и теплового удара:</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Выходя на улицу, обязательно надевайте малышу панамку.</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Если ребенку нет еще 6 месяцев, крем от загара использовать нельзя, просто не подставляйте малыша под прямые солнечные лучи.</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 xml:space="preserve">Для детей старше 6 месяцев необходим крем от загара, с фактором защиты не </w:t>
            </w:r>
            <w:r w:rsidRPr="004A6DD3">
              <w:rPr>
                <w:rFonts w:ascii="Times New Roman" w:eastAsia="Times New Roman" w:hAnsi="Times New Roman" w:cs="Times New Roman"/>
                <w:color w:val="800000"/>
                <w:sz w:val="24"/>
                <w:szCs w:val="24"/>
                <w:lang w:eastAsia="ru-RU"/>
              </w:rPr>
              <w:lastRenderedPageBreak/>
              <w:t>менее 15 единиц.</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Наносить защитный крем следует на открытые участки кожи каждый час, а также всякий раз после купания, даже если погода облачная.</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В период с 10.00 до 15.00, на который приходится пик активности ультрафиолетовых лучей</w:t>
            </w:r>
            <w:proofErr w:type="gramStart"/>
            <w:r w:rsidRPr="004A6DD3">
              <w:rPr>
                <w:rFonts w:ascii="Times New Roman" w:eastAsia="Times New Roman" w:hAnsi="Times New Roman" w:cs="Times New Roman"/>
                <w:color w:val="800000"/>
                <w:sz w:val="24"/>
                <w:szCs w:val="24"/>
                <w:lang w:eastAsia="ru-RU"/>
              </w:rPr>
              <w:t> А</w:t>
            </w:r>
            <w:proofErr w:type="gramEnd"/>
            <w:r w:rsidRPr="004A6DD3">
              <w:rPr>
                <w:rFonts w:ascii="Times New Roman" w:eastAsia="Times New Roman" w:hAnsi="Times New Roman" w:cs="Times New Roman"/>
                <w:color w:val="800000"/>
                <w:sz w:val="24"/>
                <w:szCs w:val="24"/>
                <w:lang w:eastAsia="ru-RU"/>
              </w:rPr>
              <w:t> и В, лучше вообще не загорать, а посидеть в тени.</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Даже если ребенок не обгорел </w:t>
            </w:r>
            <w:proofErr w:type="gramStart"/>
            <w:r w:rsidRPr="004A6DD3">
              <w:rPr>
                <w:rFonts w:ascii="Times New Roman" w:eastAsia="Times New Roman" w:hAnsi="Times New Roman" w:cs="Times New Roman"/>
                <w:color w:val="800000"/>
                <w:sz w:val="24"/>
                <w:szCs w:val="24"/>
                <w:lang w:eastAsia="ru-RU"/>
              </w:rPr>
              <w:t>в первые</w:t>
            </w:r>
            <w:proofErr w:type="gramEnd"/>
            <w:r w:rsidRPr="004A6DD3">
              <w:rPr>
                <w:rFonts w:ascii="Times New Roman" w:eastAsia="Times New Roman" w:hAnsi="Times New Roman" w:cs="Times New Roman"/>
                <w:color w:val="800000"/>
                <w:sz w:val="24"/>
                <w:szCs w:val="24"/>
                <w:lang w:eastAsia="ru-RU"/>
              </w:rPr>
              <w:t> 5 дней, срок пребывания на открытом солнце не должен превышать 30 минут.</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Ребенок периодически должен охлаждаться в тени – под зонтиком, тентом или под деревьями.</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Одевайте малыша в легкую хлопчатобумажную одежду.</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На жаре дети должны много пить.</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Если ребенок все-таки обгорел, заверните его в полотенце, смоченное холодной водой, а </w:t>
            </w:r>
            <w:proofErr w:type="spellStart"/>
            <w:r w:rsidRPr="004A6DD3">
              <w:rPr>
                <w:rFonts w:ascii="Times New Roman" w:eastAsia="Times New Roman" w:hAnsi="Times New Roman" w:cs="Times New Roman"/>
                <w:color w:val="800000"/>
                <w:sz w:val="24"/>
                <w:szCs w:val="24"/>
                <w:lang w:eastAsia="ru-RU"/>
              </w:rPr>
              <w:t>вернувшисьдомой</w:t>
            </w:r>
            <w:proofErr w:type="spellEnd"/>
            <w:r w:rsidRPr="004A6DD3">
              <w:rPr>
                <w:rFonts w:ascii="Times New Roman" w:eastAsia="Times New Roman" w:hAnsi="Times New Roman" w:cs="Times New Roman"/>
                <w:color w:val="800000"/>
                <w:sz w:val="24"/>
                <w:szCs w:val="24"/>
                <w:lang w:eastAsia="ru-RU"/>
              </w:rPr>
              <w:t>, оботрите раствором, состоящим воды и уксуса в соотношении 50 на 50.</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4A6DD3" w:rsidRPr="004A6DD3" w:rsidRDefault="004A6DD3" w:rsidP="004A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4A6DD3">
              <w:rPr>
                <w:rFonts w:ascii="Times New Roman" w:eastAsia="Times New Roman" w:hAnsi="Times New Roman" w:cs="Times New Roman"/>
                <w:color w:val="800000"/>
                <w:sz w:val="24"/>
                <w:szCs w:val="24"/>
                <w:lang w:eastAsia="ru-RU"/>
              </w:rPr>
              <w:t>травмпункт</w:t>
            </w:r>
            <w:proofErr w:type="spellEnd"/>
            <w:r w:rsidRPr="004A6DD3">
              <w:rPr>
                <w:rFonts w:ascii="Times New Roman" w:eastAsia="Times New Roman" w:hAnsi="Times New Roman" w:cs="Times New Roman"/>
                <w:color w:val="800000"/>
                <w:sz w:val="24"/>
                <w:szCs w:val="24"/>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4A6DD3" w:rsidRPr="004A6DD3" w:rsidRDefault="004A6DD3" w:rsidP="004A6DD3">
            <w:pPr>
              <w:spacing w:after="360"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800000"/>
                <w:sz w:val="24"/>
                <w:szCs w:val="24"/>
                <w:lang w:eastAsia="ru-RU"/>
              </w:rPr>
              <w:t> </w:t>
            </w:r>
          </w:p>
        </w:tc>
      </w:tr>
    </w:tbl>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lastRenderedPageBreak/>
        <w:t> </w:t>
      </w:r>
    </w:p>
    <w:p w:rsidR="004A6DD3" w:rsidRPr="004A6DD3" w:rsidRDefault="004A6DD3" w:rsidP="004A6DD3">
      <w:pPr>
        <w:shd w:val="clear" w:color="auto" w:fill="FBFBF3"/>
        <w:spacing w:after="360" w:line="240" w:lineRule="auto"/>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t>Укусы насекомых.</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С наступлением лета появляется большое количество различных сезонных насекомых. </w:t>
      </w:r>
      <w:proofErr w:type="gramStart"/>
      <w:r w:rsidRPr="004A6DD3">
        <w:rPr>
          <w:rFonts w:ascii="Times New Roman" w:eastAsia="Times New Roman" w:hAnsi="Times New Roman" w:cs="Times New Roman"/>
          <w:color w:val="0000FF"/>
          <w:sz w:val="24"/>
          <w:szCs w:val="24"/>
          <w:lang w:eastAsia="ru-RU"/>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Укусы пчел, ос или шмелей не только болезненны, но иногда приводят к развитию серьезных аллергических реакций, вплоть до анафилактического шока и астматического приступа. Эти состояния требуют немедленной госпитализации ребенка.</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p>
    <w:p w:rsidR="004A6DD3" w:rsidRPr="004A6DD3" w:rsidRDefault="004A6DD3" w:rsidP="004A6DD3">
      <w:pPr>
        <w:shd w:val="clear" w:color="auto" w:fill="FBFBF3"/>
        <w:spacing w:after="360" w:line="240" w:lineRule="auto"/>
        <w:jc w:val="both"/>
        <w:rPr>
          <w:rFonts w:ascii="Arial" w:eastAsia="Times New Roman" w:hAnsi="Arial" w:cs="Arial"/>
          <w:color w:val="330099"/>
          <w:sz w:val="19"/>
          <w:szCs w:val="19"/>
          <w:lang w:eastAsia="ru-RU"/>
        </w:rPr>
      </w:pPr>
      <w:r w:rsidRPr="004A6DD3">
        <w:rPr>
          <w:rFonts w:ascii="Times New Roman" w:eastAsia="Times New Roman" w:hAnsi="Times New Roman" w:cs="Times New Roman"/>
          <w:color w:val="0000FF"/>
          <w:sz w:val="24"/>
          <w:szCs w:val="24"/>
          <w:lang w:eastAsia="ru-RU"/>
        </w:rPr>
        <w:lastRenderedPageBreak/>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t>Пищевые отравления.</w:t>
      </w:r>
    </w:p>
    <w:p w:rsidR="004A6DD3" w:rsidRPr="004A6DD3" w:rsidRDefault="004A6DD3" w:rsidP="004A6DD3">
      <w:pPr>
        <w:shd w:val="clear" w:color="auto" w:fill="FBFBF3"/>
        <w:spacing w:after="360" w:line="287" w:lineRule="atLeast"/>
        <w:jc w:val="both"/>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w:t>
      </w:r>
      <w:proofErr w:type="spellStart"/>
      <w:r w:rsidRPr="004A6DD3">
        <w:rPr>
          <w:rFonts w:ascii="Times New Roman" w:eastAsia="Times New Roman" w:hAnsi="Times New Roman" w:cs="Times New Roman"/>
          <w:color w:val="0000FF"/>
          <w:sz w:val="24"/>
          <w:szCs w:val="24"/>
          <w:lang w:eastAsia="ru-RU"/>
        </w:rPr>
        <w:t>ребенкаиерсиниоза</w:t>
      </w:r>
      <w:proofErr w:type="spellEnd"/>
      <w:r w:rsidRPr="004A6DD3">
        <w:rPr>
          <w:rFonts w:ascii="Times New Roman" w:eastAsia="Times New Roman" w:hAnsi="Times New Roman" w:cs="Times New Roman"/>
          <w:color w:val="0000FF"/>
          <w:sz w:val="24"/>
          <w:szCs w:val="24"/>
          <w:lang w:eastAsia="ru-RU"/>
        </w:rPr>
        <w:t>, известного также под названием “псевдотуберкулеза” или “мышиной лихорадки”.</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Даже обычные для ребенка продукты питания в жаркое время года быстро портятся, а срок их хранения сокращается.</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Недопустимо поить ребенка сырой водой, даже родниковой или после очистки через фильтр.</w:t>
      </w:r>
    </w:p>
    <w:tbl>
      <w:tblPr>
        <w:tblW w:w="4750" w:type="pct"/>
        <w:jc w:val="center"/>
        <w:tblCellSpacing w:w="0" w:type="dxa"/>
        <w:shd w:val="clear" w:color="auto" w:fill="FFF0E1"/>
        <w:tblCellMar>
          <w:left w:w="0" w:type="dxa"/>
          <w:right w:w="0" w:type="dxa"/>
        </w:tblCellMar>
        <w:tblLook w:val="04A0" w:firstRow="1" w:lastRow="0" w:firstColumn="1" w:lastColumn="0" w:noHBand="0" w:noVBand="1"/>
      </w:tblPr>
      <w:tblGrid>
        <w:gridCol w:w="8973"/>
      </w:tblGrid>
      <w:tr w:rsidR="004A6DD3" w:rsidRPr="004A6DD3" w:rsidTr="004A6DD3">
        <w:trPr>
          <w:tblCellSpacing w:w="0" w:type="dxa"/>
          <w:jc w:val="center"/>
        </w:trPr>
        <w:tc>
          <w:tcPr>
            <w:tcW w:w="0" w:type="auto"/>
            <w:shd w:val="clear" w:color="auto" w:fill="FFF0E1"/>
            <w:tcMar>
              <w:top w:w="45" w:type="dxa"/>
              <w:left w:w="45" w:type="dxa"/>
              <w:bottom w:w="45" w:type="dxa"/>
              <w:right w:w="45" w:type="dxa"/>
            </w:tcMar>
            <w:vAlign w:val="center"/>
            <w:hideMark/>
          </w:tcPr>
          <w:p w:rsidR="004A6DD3" w:rsidRPr="004A6DD3" w:rsidRDefault="004A6DD3" w:rsidP="004A6DD3">
            <w:pPr>
              <w:spacing w:after="360" w:line="240" w:lineRule="auto"/>
              <w:jc w:val="center"/>
              <w:rPr>
                <w:rFonts w:ascii="Times New Roman" w:eastAsia="Times New Roman" w:hAnsi="Times New Roman" w:cs="Times New Roman"/>
                <w:sz w:val="24"/>
                <w:szCs w:val="24"/>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b/>
                <w:bCs/>
                <w:color w:val="FF0000"/>
                <w:sz w:val="24"/>
                <w:szCs w:val="24"/>
                <w:lang w:eastAsia="ru-RU"/>
              </w:rPr>
              <w:t>Как избежать пищевого отравления:</w:t>
            </w:r>
          </w:p>
          <w:p w:rsidR="004A6DD3" w:rsidRPr="004A6DD3" w:rsidRDefault="004A6DD3" w:rsidP="004A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339966"/>
                <w:sz w:val="24"/>
                <w:szCs w:val="24"/>
                <w:lang w:eastAsia="ru-RU"/>
              </w:rPr>
              <w:t>Мойте руки до и после того как дотронулись до пищи.</w:t>
            </w:r>
          </w:p>
          <w:p w:rsidR="004A6DD3" w:rsidRPr="004A6DD3" w:rsidRDefault="004A6DD3" w:rsidP="004A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339966"/>
                <w:sz w:val="24"/>
                <w:szCs w:val="24"/>
                <w:lang w:eastAsia="ru-RU"/>
              </w:rPr>
              <w:t>Горячую пищу следует разогревать и подавать в горячем виде. Готовьте мясо и молочные продукты при температуре не ниже 70 градусов.</w:t>
            </w:r>
          </w:p>
          <w:p w:rsidR="004A6DD3" w:rsidRPr="004A6DD3" w:rsidRDefault="004A6DD3" w:rsidP="004A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339966"/>
                <w:sz w:val="24"/>
                <w:szCs w:val="24"/>
                <w:lang w:eastAsia="ru-RU"/>
              </w:rPr>
              <w:t>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4A6DD3" w:rsidRPr="004A6DD3" w:rsidRDefault="004A6DD3" w:rsidP="004A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339966"/>
                <w:sz w:val="24"/>
                <w:szCs w:val="24"/>
                <w:lang w:eastAsia="ru-RU"/>
              </w:rPr>
              <w:t>После соприкосновения с сырым мясом посуду необходимо вымыть самым тщательным образом, а разделочную доску лучше отдраить жесткой губкой.</w:t>
            </w:r>
          </w:p>
          <w:p w:rsidR="004A6DD3" w:rsidRPr="004A6DD3" w:rsidRDefault="004A6DD3" w:rsidP="004A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339966"/>
                <w:sz w:val="24"/>
                <w:szCs w:val="24"/>
                <w:lang w:eastAsia="ru-RU"/>
              </w:rPr>
              <w:t>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4A6DD3" w:rsidRPr="004A6DD3" w:rsidRDefault="004A6DD3" w:rsidP="004A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D3">
              <w:rPr>
                <w:rFonts w:ascii="Times New Roman" w:eastAsia="Times New Roman" w:hAnsi="Times New Roman" w:cs="Times New Roman"/>
                <w:color w:val="339966"/>
                <w:sz w:val="24"/>
                <w:szCs w:val="24"/>
                <w:lang w:eastAsia="ru-RU"/>
              </w:rPr>
              <w:t>Перегретый автомобиль превращается в настоящий инкубатор микробов. Продукты можно держать в машине не дольше, чем время таяния мороженого.</w:t>
            </w:r>
          </w:p>
        </w:tc>
      </w:tr>
    </w:tbl>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p>
    <w:p w:rsidR="004A6DD3" w:rsidRDefault="004A6DD3" w:rsidP="004A6DD3">
      <w:pPr>
        <w:shd w:val="clear" w:color="auto" w:fill="FBFBF3"/>
        <w:spacing w:after="360" w:line="240" w:lineRule="auto"/>
        <w:jc w:val="center"/>
        <w:rPr>
          <w:rFonts w:ascii="Times New Roman" w:eastAsia="Times New Roman" w:hAnsi="Times New Roman" w:cs="Times New Roman"/>
          <w:b/>
          <w:bCs/>
          <w:color w:val="FF0000"/>
          <w:sz w:val="24"/>
          <w:szCs w:val="24"/>
          <w:lang w:eastAsia="ru-RU"/>
        </w:rPr>
      </w:pPr>
    </w:p>
    <w:p w:rsidR="004A6DD3" w:rsidRDefault="004A6DD3" w:rsidP="004A6DD3">
      <w:pPr>
        <w:shd w:val="clear" w:color="auto" w:fill="FBFBF3"/>
        <w:spacing w:after="360" w:line="240" w:lineRule="auto"/>
        <w:jc w:val="center"/>
        <w:rPr>
          <w:rFonts w:ascii="Times New Roman" w:eastAsia="Times New Roman" w:hAnsi="Times New Roman" w:cs="Times New Roman"/>
          <w:b/>
          <w:bCs/>
          <w:color w:val="FF0000"/>
          <w:sz w:val="24"/>
          <w:szCs w:val="24"/>
          <w:lang w:eastAsia="ru-RU"/>
        </w:rPr>
      </w:pPr>
    </w:p>
    <w:p w:rsidR="004A6DD3" w:rsidRPr="004A6DD3" w:rsidRDefault="004A6DD3" w:rsidP="004A6DD3">
      <w:pPr>
        <w:shd w:val="clear" w:color="auto" w:fill="FBFBF3"/>
        <w:spacing w:after="360" w:line="240" w:lineRule="auto"/>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lastRenderedPageBreak/>
        <w:t>Переломы и вывихи.</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Для маленьких детей характерны переломы по типу “зеленой веточки”. Просто кости у детей настолько гибкие, что скорее “расщепляются”, чем “переламываются”.</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К сожалению, не все переломы можно определить сразу. Иногда проходит какое-то время, пока родители заподозрят, что у ребенка сломана кость. К признакам перелома костей руки (наиболее частым) относятся: боль, потеря подвижности</w:t>
      </w:r>
      <w:proofErr w:type="gramStart"/>
      <w:r w:rsidRPr="004A6DD3">
        <w:rPr>
          <w:rFonts w:ascii="Times New Roman" w:eastAsia="Times New Roman" w:hAnsi="Times New Roman" w:cs="Times New Roman"/>
          <w:color w:val="0000FF"/>
          <w:sz w:val="24"/>
          <w:szCs w:val="24"/>
          <w:lang w:eastAsia="ru-RU"/>
        </w:rPr>
        <w:t> ,</w:t>
      </w:r>
      <w:proofErr w:type="gramEnd"/>
      <w:r w:rsidRPr="004A6DD3">
        <w:rPr>
          <w:rFonts w:ascii="Times New Roman" w:eastAsia="Times New Roman" w:hAnsi="Times New Roman" w:cs="Times New Roman"/>
          <w:color w:val="0000FF"/>
          <w:sz w:val="24"/>
          <w:szCs w:val="24"/>
          <w:lang w:eastAsia="ru-RU"/>
        </w:rPr>
        <w:t>утрата силы, изменение формы.</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Постарайтесь обездвижить поврежденную конечность при помощи “шины” или простого платка и поскорее доставить ребенка к врачу. Аналогичные действия рекомендуются при подозрении на вывих.</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После иммобилизации перелома или вывиха немедленно обратитесь в ближайший медпункт. Самолечение недопустимо!</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t>Царапины и ссадины.</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Любознательные малыши познают окружающий мир физически, поэтому трудно представить себе, чтобы ребенок рос без царапин и ссадин, шишек и синяков.</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Места порезов и царапин важно своевременно промыть, остановить имеющиеся кровотечения, приложить холод к синяку или шишке, смазать ранение зеленкой или соответствующей мазью, наложить чистую повязку или пластырь. Не менее важно успокоить расстроенного и испугавшегося ребенка, утешить его и “полечить”.</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0000FF"/>
          <w:sz w:val="24"/>
          <w:szCs w:val="24"/>
          <w:lang w:eastAsia="ru-RU"/>
        </w:rPr>
        <w:t>Не нужно излишне суетиться и переживать из-за полученной ребенком ссадины. Ваше беспокойство неминуемо передастся малышу. Действуйте уверенно и спокойно, тогда он тоже успокоится.</w:t>
      </w:r>
    </w:p>
    <w:p w:rsidR="004A6DD3" w:rsidRPr="004A6DD3" w:rsidRDefault="004A6DD3" w:rsidP="004A6DD3">
      <w:pPr>
        <w:shd w:val="clear" w:color="auto" w:fill="FBFBF3"/>
        <w:spacing w:after="360" w:line="287" w:lineRule="atLeast"/>
        <w:jc w:val="center"/>
        <w:rPr>
          <w:rFonts w:ascii="Arial" w:eastAsia="Times New Roman" w:hAnsi="Arial" w:cs="Arial"/>
          <w:color w:val="330099"/>
          <w:sz w:val="19"/>
          <w:szCs w:val="19"/>
          <w:lang w:eastAsia="ru-RU"/>
        </w:rPr>
      </w:pPr>
      <w:r w:rsidRPr="004A6DD3">
        <w:rPr>
          <w:rFonts w:ascii="Times New Roman" w:eastAsia="Times New Roman" w:hAnsi="Times New Roman" w:cs="Times New Roman"/>
          <w:b/>
          <w:bCs/>
          <w:color w:val="FF0000"/>
          <w:sz w:val="24"/>
          <w:szCs w:val="24"/>
          <w:lang w:eastAsia="ru-RU"/>
        </w:rPr>
        <w:t>Что должно быть в домашней аптечке:</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i/>
          <w:iCs/>
          <w:color w:val="339966"/>
          <w:sz w:val="24"/>
          <w:szCs w:val="24"/>
          <w:lang w:eastAsia="ru-RU"/>
        </w:rPr>
        <w:t>Жаропонижающие средства.</w:t>
      </w:r>
      <w:r w:rsidRPr="004A6DD3">
        <w:rPr>
          <w:rFonts w:ascii="Times New Roman" w:eastAsia="Times New Roman" w:hAnsi="Times New Roman" w:cs="Times New Roman"/>
          <w:color w:val="339966"/>
          <w:sz w:val="24"/>
          <w:szCs w:val="24"/>
          <w:lang w:eastAsia="ru-RU"/>
        </w:rPr>
        <w:t> Для снижения температуры, а также в качестве </w:t>
      </w:r>
      <w:proofErr w:type="gramStart"/>
      <w:r w:rsidRPr="004A6DD3">
        <w:rPr>
          <w:rFonts w:ascii="Times New Roman" w:eastAsia="Times New Roman" w:hAnsi="Times New Roman" w:cs="Times New Roman"/>
          <w:color w:val="339966"/>
          <w:sz w:val="24"/>
          <w:szCs w:val="24"/>
          <w:lang w:eastAsia="ru-RU"/>
        </w:rPr>
        <w:t>обезболивающих</w:t>
      </w:r>
      <w:proofErr w:type="gramEnd"/>
      <w:r w:rsidRPr="004A6DD3">
        <w:rPr>
          <w:rFonts w:ascii="Times New Roman" w:eastAsia="Times New Roman" w:hAnsi="Times New Roman" w:cs="Times New Roman"/>
          <w:color w:val="339966"/>
          <w:sz w:val="24"/>
          <w:szCs w:val="24"/>
          <w:lang w:eastAsia="ru-RU"/>
        </w:rPr>
        <w:t> лучше применять препараты  на основе парацетамола. Они называются по-разному: </w:t>
      </w:r>
      <w:proofErr w:type="spellStart"/>
      <w:r w:rsidRPr="004A6DD3">
        <w:rPr>
          <w:rFonts w:ascii="Times New Roman" w:eastAsia="Times New Roman" w:hAnsi="Times New Roman" w:cs="Times New Roman"/>
          <w:color w:val="339966"/>
          <w:sz w:val="24"/>
          <w:szCs w:val="24"/>
          <w:lang w:eastAsia="ru-RU"/>
        </w:rPr>
        <w:t>тайленол</w:t>
      </w:r>
      <w:proofErr w:type="spellEnd"/>
      <w:r w:rsidRPr="004A6DD3">
        <w:rPr>
          <w:rFonts w:ascii="Times New Roman" w:eastAsia="Times New Roman" w:hAnsi="Times New Roman" w:cs="Times New Roman"/>
          <w:color w:val="339966"/>
          <w:sz w:val="24"/>
          <w:szCs w:val="24"/>
          <w:lang w:eastAsia="ru-RU"/>
        </w:rPr>
        <w:t>, </w:t>
      </w:r>
      <w:proofErr w:type="spellStart"/>
      <w:r w:rsidRPr="004A6DD3">
        <w:rPr>
          <w:rFonts w:ascii="Times New Roman" w:eastAsia="Times New Roman" w:hAnsi="Times New Roman" w:cs="Times New Roman"/>
          <w:color w:val="339966"/>
          <w:sz w:val="24"/>
          <w:szCs w:val="24"/>
          <w:lang w:eastAsia="ru-RU"/>
        </w:rPr>
        <w:t>калпол</w:t>
      </w:r>
      <w:proofErr w:type="spellEnd"/>
      <w:r w:rsidRPr="004A6DD3">
        <w:rPr>
          <w:rFonts w:ascii="Times New Roman" w:eastAsia="Times New Roman" w:hAnsi="Times New Roman" w:cs="Times New Roman"/>
          <w:color w:val="339966"/>
          <w:sz w:val="24"/>
          <w:szCs w:val="24"/>
          <w:lang w:eastAsia="ru-RU"/>
        </w:rPr>
        <w:t>, </w:t>
      </w:r>
      <w:proofErr w:type="spellStart"/>
      <w:r w:rsidRPr="004A6DD3">
        <w:rPr>
          <w:rFonts w:ascii="Times New Roman" w:eastAsia="Times New Roman" w:hAnsi="Times New Roman" w:cs="Times New Roman"/>
          <w:color w:val="339966"/>
          <w:sz w:val="24"/>
          <w:szCs w:val="24"/>
          <w:lang w:eastAsia="ru-RU"/>
        </w:rPr>
        <w:t>панадол</w:t>
      </w:r>
      <w:proofErr w:type="spellEnd"/>
      <w:r w:rsidRPr="004A6DD3">
        <w:rPr>
          <w:rFonts w:ascii="Times New Roman" w:eastAsia="Times New Roman" w:hAnsi="Times New Roman" w:cs="Times New Roman"/>
          <w:color w:val="339966"/>
          <w:sz w:val="24"/>
          <w:szCs w:val="24"/>
          <w:lang w:eastAsia="ru-RU"/>
        </w:rPr>
        <w:t>, </w:t>
      </w:r>
      <w:proofErr w:type="spellStart"/>
      <w:r w:rsidRPr="004A6DD3">
        <w:rPr>
          <w:rFonts w:ascii="Times New Roman" w:eastAsia="Times New Roman" w:hAnsi="Times New Roman" w:cs="Times New Roman"/>
          <w:color w:val="339966"/>
          <w:sz w:val="24"/>
          <w:szCs w:val="24"/>
          <w:lang w:eastAsia="ru-RU"/>
        </w:rPr>
        <w:t>эффералган</w:t>
      </w:r>
      <w:proofErr w:type="spellEnd"/>
      <w:r w:rsidRPr="004A6DD3">
        <w:rPr>
          <w:rFonts w:ascii="Times New Roman" w:eastAsia="Times New Roman" w:hAnsi="Times New Roman" w:cs="Times New Roman"/>
          <w:color w:val="339966"/>
          <w:sz w:val="24"/>
          <w:szCs w:val="24"/>
          <w:lang w:eastAsia="ru-RU"/>
        </w:rPr>
        <w:t>, </w:t>
      </w:r>
      <w:proofErr w:type="spellStart"/>
      <w:r w:rsidRPr="004A6DD3">
        <w:rPr>
          <w:rFonts w:ascii="Times New Roman" w:eastAsia="Times New Roman" w:hAnsi="Times New Roman" w:cs="Times New Roman"/>
          <w:color w:val="339966"/>
          <w:sz w:val="24"/>
          <w:szCs w:val="24"/>
          <w:lang w:eastAsia="ru-RU"/>
        </w:rPr>
        <w:t>дафалгани</w:t>
      </w:r>
      <w:proofErr w:type="spellEnd"/>
      <w:r w:rsidRPr="004A6DD3">
        <w:rPr>
          <w:rFonts w:ascii="Times New Roman" w:eastAsia="Times New Roman" w:hAnsi="Times New Roman" w:cs="Times New Roman"/>
          <w:color w:val="339966"/>
          <w:sz w:val="24"/>
          <w:szCs w:val="24"/>
          <w:lang w:eastAsia="ru-RU"/>
        </w:rPr>
        <w:t xml:space="preserve"> т.д. Такие лекарства, как “аспирин” (ацетилсалициловая кислота) или комплексные </w:t>
      </w:r>
      <w:proofErr w:type="spellStart"/>
      <w:r w:rsidRPr="004A6DD3">
        <w:rPr>
          <w:rFonts w:ascii="Times New Roman" w:eastAsia="Times New Roman" w:hAnsi="Times New Roman" w:cs="Times New Roman"/>
          <w:color w:val="339966"/>
          <w:sz w:val="24"/>
          <w:szCs w:val="24"/>
          <w:lang w:eastAsia="ru-RU"/>
        </w:rPr>
        <w:t>аспиринсодержащие</w:t>
      </w:r>
      <w:proofErr w:type="spellEnd"/>
      <w:r w:rsidRPr="004A6DD3">
        <w:rPr>
          <w:rFonts w:ascii="Times New Roman" w:eastAsia="Times New Roman" w:hAnsi="Times New Roman" w:cs="Times New Roman"/>
          <w:color w:val="339966"/>
          <w:sz w:val="24"/>
          <w:szCs w:val="24"/>
          <w:lang w:eastAsia="ru-RU"/>
        </w:rPr>
        <w:t> препараты, лучше не использовать вообще.</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Обычный спирт</w:t>
      </w:r>
      <w:r w:rsidRPr="004A6DD3">
        <w:rPr>
          <w:rFonts w:ascii="Times New Roman" w:eastAsia="Times New Roman" w:hAnsi="Times New Roman" w:cs="Times New Roman"/>
          <w:color w:val="339966"/>
          <w:sz w:val="24"/>
          <w:szCs w:val="24"/>
          <w:lang w:eastAsia="ru-RU"/>
        </w:rPr>
        <w:t> для обтирания тела ребенка при повышении температуры.</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Грелка</w:t>
      </w:r>
      <w:r w:rsidRPr="004A6DD3">
        <w:rPr>
          <w:rFonts w:ascii="Times New Roman" w:eastAsia="Times New Roman" w:hAnsi="Times New Roman" w:cs="Times New Roman"/>
          <w:color w:val="339966"/>
          <w:sz w:val="24"/>
          <w:szCs w:val="24"/>
          <w:lang w:eastAsia="ru-RU"/>
        </w:rPr>
        <w:t>, которая используется не только для согревания, но и для охлаждения.</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Антигистаминные препараты</w:t>
      </w:r>
      <w:r w:rsidRPr="004A6DD3">
        <w:rPr>
          <w:rFonts w:ascii="Times New Roman" w:eastAsia="Times New Roman" w:hAnsi="Times New Roman" w:cs="Times New Roman"/>
          <w:color w:val="339966"/>
          <w:sz w:val="24"/>
          <w:szCs w:val="24"/>
          <w:lang w:eastAsia="ru-RU"/>
        </w:rPr>
        <w:t>. Они потребуются при аллергических состояниях. Уточните заранее у педиатра возрастную дозировку приобретенного вами лекарства.</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Перекись водорода</w:t>
      </w:r>
      <w:r w:rsidRPr="004A6DD3">
        <w:rPr>
          <w:rFonts w:ascii="Times New Roman" w:eastAsia="Times New Roman" w:hAnsi="Times New Roman" w:cs="Times New Roman"/>
          <w:color w:val="339966"/>
          <w:sz w:val="24"/>
          <w:szCs w:val="24"/>
          <w:lang w:eastAsia="ru-RU"/>
        </w:rPr>
        <w:t xml:space="preserve"> в виде стандартного раствора малой концентрации используется в качестве кровоостанавливающего средства после не тяжелых травм – порезов, царапин и т.д. С ее помощью можно также определить наличие в стуле </w:t>
      </w:r>
      <w:r w:rsidRPr="004A6DD3">
        <w:rPr>
          <w:rFonts w:ascii="Times New Roman" w:eastAsia="Times New Roman" w:hAnsi="Times New Roman" w:cs="Times New Roman"/>
          <w:color w:val="339966"/>
          <w:sz w:val="24"/>
          <w:szCs w:val="24"/>
          <w:lang w:eastAsia="ru-RU"/>
        </w:rPr>
        <w:lastRenderedPageBreak/>
        <w:t>ребенка примеси крови: для этого несколько капель добавляют к каловым массам, и образование пены подтверждает наличие крови.</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Раствор бриллиантовой зелени</w:t>
      </w:r>
      <w:r w:rsidRPr="004A6DD3">
        <w:rPr>
          <w:rFonts w:ascii="Times New Roman" w:eastAsia="Times New Roman" w:hAnsi="Times New Roman" w:cs="Times New Roman"/>
          <w:color w:val="339966"/>
          <w:sz w:val="24"/>
          <w:szCs w:val="24"/>
          <w:lang w:eastAsia="ru-RU"/>
        </w:rPr>
        <w:t>, или попросту “зеленка”, применяется для поверхностной обработки кожи или расчесов после укусов комаров. Ее можно заменит спиртовой настойкой йода.</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proofErr w:type="spellStart"/>
      <w:r w:rsidRPr="004A6DD3">
        <w:rPr>
          <w:rFonts w:ascii="Times New Roman" w:eastAsia="Times New Roman" w:hAnsi="Times New Roman" w:cs="Times New Roman"/>
          <w:i/>
          <w:iCs/>
          <w:color w:val="339966"/>
          <w:sz w:val="24"/>
          <w:szCs w:val="24"/>
          <w:lang w:eastAsia="ru-RU"/>
        </w:rPr>
        <w:t>Смекта</w:t>
      </w:r>
      <w:proofErr w:type="spellEnd"/>
      <w:r w:rsidRPr="004A6DD3">
        <w:rPr>
          <w:rFonts w:ascii="Times New Roman" w:eastAsia="Times New Roman" w:hAnsi="Times New Roman" w:cs="Times New Roman"/>
          <w:color w:val="339966"/>
          <w:sz w:val="24"/>
          <w:szCs w:val="24"/>
          <w:lang w:eastAsia="ru-RU"/>
        </w:rPr>
        <w:t> пригодится при кишечных расстройствах.</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proofErr w:type="spellStart"/>
      <w:r w:rsidRPr="004A6DD3">
        <w:rPr>
          <w:rFonts w:ascii="Times New Roman" w:eastAsia="Times New Roman" w:hAnsi="Times New Roman" w:cs="Times New Roman"/>
          <w:i/>
          <w:iCs/>
          <w:color w:val="339966"/>
          <w:sz w:val="24"/>
          <w:szCs w:val="24"/>
          <w:lang w:eastAsia="ru-RU"/>
        </w:rPr>
        <w:t>Регидрон</w:t>
      </w:r>
      <w:proofErr w:type="spellEnd"/>
      <w:r w:rsidRPr="004A6DD3">
        <w:rPr>
          <w:rFonts w:ascii="Times New Roman" w:eastAsia="Times New Roman" w:hAnsi="Times New Roman" w:cs="Times New Roman"/>
          <w:color w:val="339966"/>
          <w:sz w:val="24"/>
          <w:szCs w:val="24"/>
          <w:lang w:eastAsia="ru-RU"/>
        </w:rPr>
        <w:t> – используют при лечении поноса, чтобы не было обезвоживания организма.</w:t>
      </w:r>
    </w:p>
    <w:p w:rsidR="004A6DD3" w:rsidRPr="004A6DD3" w:rsidRDefault="004A6DD3" w:rsidP="004A6DD3">
      <w:pPr>
        <w:numPr>
          <w:ilvl w:val="0"/>
          <w:numId w:val="4"/>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Крем-бальзам “Спасатель”</w:t>
      </w:r>
      <w:r w:rsidRPr="004A6DD3">
        <w:rPr>
          <w:rFonts w:ascii="Times New Roman" w:eastAsia="Times New Roman" w:hAnsi="Times New Roman" w:cs="Times New Roman"/>
          <w:color w:val="339966"/>
          <w:sz w:val="24"/>
          <w:szCs w:val="24"/>
          <w:lang w:eastAsia="ru-RU"/>
        </w:rPr>
        <w:t>. В состав </w:t>
      </w:r>
      <w:proofErr w:type="gramStart"/>
      <w:r w:rsidRPr="004A6DD3">
        <w:rPr>
          <w:rFonts w:ascii="Times New Roman" w:eastAsia="Times New Roman" w:hAnsi="Times New Roman" w:cs="Times New Roman"/>
          <w:color w:val="339966"/>
          <w:sz w:val="24"/>
          <w:szCs w:val="24"/>
          <w:lang w:eastAsia="ru-RU"/>
        </w:rPr>
        <w:t>чудо-мази</w:t>
      </w:r>
      <w:proofErr w:type="gramEnd"/>
      <w:r w:rsidRPr="004A6DD3">
        <w:rPr>
          <w:rFonts w:ascii="Times New Roman" w:eastAsia="Times New Roman" w:hAnsi="Times New Roman" w:cs="Times New Roman"/>
          <w:color w:val="339966"/>
          <w:sz w:val="24"/>
          <w:szCs w:val="24"/>
          <w:lang w:eastAsia="ru-RU"/>
        </w:rPr>
        <w:t> входит арника, незаменимая при ушибах, царапинах, ссадинах, укусах насекомых и не тяжелых ожогах.</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Times New Roman" w:eastAsia="Times New Roman" w:hAnsi="Times New Roman" w:cs="Times New Roman"/>
          <w:color w:val="339966"/>
          <w:sz w:val="24"/>
          <w:szCs w:val="24"/>
          <w:lang w:eastAsia="ru-RU"/>
        </w:rPr>
        <w:t>Кроме того, в аптечку следует положить:</w:t>
      </w:r>
    </w:p>
    <w:p w:rsidR="004A6DD3" w:rsidRPr="004A6DD3" w:rsidRDefault="004A6DD3" w:rsidP="004A6DD3">
      <w:pPr>
        <w:pStyle w:val="a3"/>
        <w:numPr>
          <w:ilvl w:val="0"/>
          <w:numId w:val="5"/>
        </w:numPr>
        <w:shd w:val="clear" w:color="auto" w:fill="FBFBF3"/>
        <w:spacing w:after="0"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клизму</w:t>
      </w:r>
      <w:r w:rsidRPr="004A6DD3">
        <w:rPr>
          <w:rFonts w:ascii="Times New Roman" w:eastAsia="Times New Roman" w:hAnsi="Times New Roman" w:cs="Times New Roman"/>
          <w:color w:val="339966"/>
          <w:sz w:val="24"/>
          <w:szCs w:val="24"/>
          <w:lang w:eastAsia="ru-RU"/>
        </w:rPr>
        <w:t> размера N1 или N2;</w:t>
      </w:r>
    </w:p>
    <w:p w:rsidR="004A6DD3" w:rsidRPr="004A6DD3" w:rsidRDefault="004A6DD3" w:rsidP="004A6DD3">
      <w:pPr>
        <w:numPr>
          <w:ilvl w:val="0"/>
          <w:numId w:val="5"/>
        </w:numPr>
        <w:shd w:val="clear" w:color="auto" w:fill="FBFBF3"/>
        <w:spacing w:before="100" w:beforeAutospacing="1" w:after="0"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масляный раствор вазелина</w:t>
      </w:r>
      <w:r w:rsidRPr="004A6DD3">
        <w:rPr>
          <w:rFonts w:ascii="Times New Roman" w:eastAsia="Times New Roman" w:hAnsi="Times New Roman" w:cs="Times New Roman"/>
          <w:color w:val="339966"/>
          <w:sz w:val="24"/>
          <w:szCs w:val="24"/>
          <w:lang w:eastAsia="ru-RU"/>
        </w:rPr>
        <w:t>;</w:t>
      </w:r>
    </w:p>
    <w:p w:rsidR="004A6DD3" w:rsidRPr="004A6DD3" w:rsidRDefault="004A6DD3" w:rsidP="004A6DD3">
      <w:pPr>
        <w:numPr>
          <w:ilvl w:val="0"/>
          <w:numId w:val="5"/>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медицинские бинты</w:t>
      </w:r>
      <w:r w:rsidRPr="004A6DD3">
        <w:rPr>
          <w:rFonts w:ascii="Times New Roman" w:eastAsia="Times New Roman" w:hAnsi="Times New Roman" w:cs="Times New Roman"/>
          <w:color w:val="339966"/>
          <w:sz w:val="24"/>
          <w:szCs w:val="24"/>
          <w:lang w:eastAsia="ru-RU"/>
        </w:rPr>
        <w:t>;</w:t>
      </w:r>
    </w:p>
    <w:p w:rsidR="004A6DD3" w:rsidRPr="004A6DD3" w:rsidRDefault="004A6DD3" w:rsidP="004A6DD3">
      <w:pPr>
        <w:numPr>
          <w:ilvl w:val="0"/>
          <w:numId w:val="5"/>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вату</w:t>
      </w:r>
      <w:r w:rsidRPr="004A6DD3">
        <w:rPr>
          <w:rFonts w:ascii="Times New Roman" w:eastAsia="Times New Roman" w:hAnsi="Times New Roman" w:cs="Times New Roman"/>
          <w:color w:val="339966"/>
          <w:sz w:val="24"/>
          <w:szCs w:val="24"/>
          <w:lang w:eastAsia="ru-RU"/>
        </w:rPr>
        <w:t>;</w:t>
      </w:r>
    </w:p>
    <w:p w:rsidR="004A6DD3" w:rsidRPr="004A6DD3" w:rsidRDefault="004A6DD3" w:rsidP="004A6DD3">
      <w:pPr>
        <w:numPr>
          <w:ilvl w:val="0"/>
          <w:numId w:val="5"/>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набор пластырей</w:t>
      </w:r>
      <w:r w:rsidRPr="004A6DD3">
        <w:rPr>
          <w:rFonts w:ascii="Times New Roman" w:eastAsia="Times New Roman" w:hAnsi="Times New Roman" w:cs="Times New Roman"/>
          <w:color w:val="339966"/>
          <w:sz w:val="24"/>
          <w:szCs w:val="24"/>
          <w:lang w:eastAsia="ru-RU"/>
        </w:rPr>
        <w:t> различного размера;</w:t>
      </w:r>
    </w:p>
    <w:p w:rsidR="004A6DD3" w:rsidRPr="004A6DD3" w:rsidRDefault="004A6DD3" w:rsidP="004A6DD3">
      <w:pPr>
        <w:numPr>
          <w:ilvl w:val="0"/>
          <w:numId w:val="5"/>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ножницы</w:t>
      </w:r>
      <w:r w:rsidRPr="004A6DD3">
        <w:rPr>
          <w:rFonts w:ascii="Times New Roman" w:eastAsia="Times New Roman" w:hAnsi="Times New Roman" w:cs="Times New Roman"/>
          <w:color w:val="339966"/>
          <w:sz w:val="24"/>
          <w:szCs w:val="24"/>
          <w:lang w:eastAsia="ru-RU"/>
        </w:rPr>
        <w:t>;</w:t>
      </w:r>
    </w:p>
    <w:p w:rsidR="004A6DD3" w:rsidRPr="004A6DD3" w:rsidRDefault="004A6DD3" w:rsidP="004A6DD3">
      <w:pPr>
        <w:numPr>
          <w:ilvl w:val="0"/>
          <w:numId w:val="5"/>
        </w:numPr>
        <w:shd w:val="clear" w:color="auto" w:fill="FBFBF3"/>
        <w:spacing w:before="100" w:beforeAutospacing="1" w:after="100" w:afterAutospacing="1"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i/>
          <w:iCs/>
          <w:color w:val="339966"/>
          <w:sz w:val="24"/>
          <w:szCs w:val="24"/>
          <w:lang w:eastAsia="ru-RU"/>
        </w:rPr>
        <w:t>английские булавки</w:t>
      </w:r>
      <w:r w:rsidRPr="004A6DD3">
        <w:rPr>
          <w:rFonts w:ascii="Times New Roman" w:eastAsia="Times New Roman" w:hAnsi="Times New Roman" w:cs="Times New Roman"/>
          <w:color w:val="339966"/>
          <w:sz w:val="24"/>
          <w:szCs w:val="24"/>
          <w:lang w:eastAsia="ru-RU"/>
        </w:rPr>
        <w:t> (среднего размера, не менее 6 штук) для фиксации бинтов и прикалывания частей одежды при наложении шин для обездвиживания конечностей.</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Times New Roman" w:eastAsia="Times New Roman" w:hAnsi="Times New Roman" w:cs="Times New Roman"/>
          <w:b/>
          <w:bCs/>
          <w:i/>
          <w:iCs/>
          <w:color w:val="FF0000"/>
          <w:sz w:val="24"/>
          <w:szCs w:val="24"/>
          <w:lang w:eastAsia="ru-RU"/>
        </w:rPr>
        <w:t>В домашней аптечке должно быть все необходимое для оказания первой помощи ребенку. Ведь недаром девиз британской службы скорой помощи: “Первая помощь спасает жизнь!”</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color w:val="330099"/>
          <w:sz w:val="19"/>
          <w:szCs w:val="19"/>
          <w:lang w:eastAsia="ru-RU"/>
        </w:rPr>
        <w:t> </w:t>
      </w:r>
      <w:r w:rsidRPr="004A6DD3">
        <w:rPr>
          <w:rFonts w:ascii="Arial" w:eastAsia="Times New Roman" w:hAnsi="Arial" w:cs="Arial"/>
          <w:i/>
          <w:iCs/>
          <w:color w:val="0000FF"/>
          <w:sz w:val="28"/>
          <w:szCs w:val="28"/>
          <w:lang w:eastAsia="ru-RU"/>
        </w:rPr>
        <w:t>Памятка для родителей «Профилактика кори»</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b/>
          <w:bCs/>
          <w:color w:val="3366FF"/>
          <w:sz w:val="19"/>
          <w:szCs w:val="19"/>
          <w:lang w:eastAsia="ru-RU"/>
        </w:rPr>
        <w:t>Корь – вирусная инфекция, для которой характерна очень высокая восприимчивость.</w:t>
      </w:r>
      <w:r w:rsidRPr="004A6DD3">
        <w:rPr>
          <w:rFonts w:ascii="Arial" w:eastAsia="Times New Roman" w:hAnsi="Arial" w:cs="Arial"/>
          <w:color w:val="3366FF"/>
          <w:sz w:val="19"/>
          <w:szCs w:val="19"/>
          <w:lang w:eastAsia="ru-RU"/>
        </w:rPr>
        <w:t> Если человек не болел корью </w:t>
      </w:r>
      <w:r w:rsidRPr="004A6DD3">
        <w:rPr>
          <w:rFonts w:ascii="Arial" w:eastAsia="Times New Roman" w:hAnsi="Arial" w:cs="Arial"/>
          <w:b/>
          <w:bCs/>
          <w:color w:val="3366FF"/>
          <w:sz w:val="19"/>
          <w:szCs w:val="19"/>
          <w:lang w:eastAsia="ru-RU"/>
        </w:rPr>
        <w:t>или </w:t>
      </w:r>
      <w:r w:rsidRPr="004A6DD3">
        <w:rPr>
          <w:rFonts w:ascii="Arial" w:eastAsia="Times New Roman" w:hAnsi="Arial" w:cs="Arial"/>
          <w:color w:val="3366FF"/>
          <w:sz w:val="19"/>
          <w:szCs w:val="19"/>
          <w:lang w:eastAsia="ru-RU"/>
        </w:rPr>
        <w:t>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 Период от контакта с больным корью и до появления первых признаков болезни длится от 7 </w:t>
      </w:r>
      <w:r w:rsidRPr="004A6DD3">
        <w:rPr>
          <w:rFonts w:ascii="Arial" w:eastAsia="Times New Roman" w:hAnsi="Arial" w:cs="Arial"/>
          <w:b/>
          <w:bCs/>
          <w:color w:val="3366FF"/>
          <w:sz w:val="19"/>
          <w:szCs w:val="19"/>
          <w:lang w:eastAsia="ru-RU"/>
        </w:rPr>
        <w:t>до </w:t>
      </w:r>
      <w:r w:rsidRPr="004A6DD3">
        <w:rPr>
          <w:rFonts w:ascii="Arial" w:eastAsia="Times New Roman" w:hAnsi="Arial" w:cs="Arial"/>
          <w:color w:val="3366FF"/>
          <w:sz w:val="19"/>
          <w:szCs w:val="19"/>
          <w:lang w:eastAsia="ru-RU"/>
        </w:rPr>
        <w:t>14 дней.</w:t>
      </w:r>
    </w:p>
    <w:p w:rsidR="004A6DD3" w:rsidRDefault="004A6DD3" w:rsidP="004A6DD3">
      <w:pPr>
        <w:shd w:val="clear" w:color="auto" w:fill="FBFBF3"/>
        <w:spacing w:after="360" w:line="287" w:lineRule="atLeast"/>
        <w:rPr>
          <w:rFonts w:ascii="Arial" w:eastAsia="Times New Roman" w:hAnsi="Arial" w:cs="Arial"/>
          <w:color w:val="3366FF"/>
          <w:sz w:val="19"/>
          <w:szCs w:val="19"/>
          <w:lang w:eastAsia="ru-RU"/>
        </w:rPr>
      </w:pPr>
      <w:r w:rsidRPr="004A6DD3">
        <w:rPr>
          <w:rFonts w:ascii="Arial" w:eastAsia="Times New Roman" w:hAnsi="Arial" w:cs="Arial"/>
          <w:color w:val="3366FF"/>
          <w:sz w:val="19"/>
          <w:szCs w:val="19"/>
          <w:lang w:eastAsia="ru-RU"/>
        </w:rPr>
        <w:t xml:space="preserve">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 </w:t>
      </w:r>
      <w:proofErr w:type="gramStart"/>
      <w:r w:rsidRPr="004A6DD3">
        <w:rPr>
          <w:rFonts w:ascii="Arial" w:eastAsia="Times New Roman" w:hAnsi="Arial" w:cs="Arial"/>
          <w:color w:val="3366FF"/>
          <w:sz w:val="19"/>
          <w:szCs w:val="19"/>
          <w:lang w:eastAsia="ru-RU"/>
        </w:rPr>
        <w:t>Очень характерно для кори появление конъюнктивита – воспаления слизистой оболочки глаз, которое проявляется светобоязнью, слезотечением, резким покраснением глаз, а в последующем – появлением гнойного отделяемого.</w:t>
      </w:r>
      <w:proofErr w:type="gramEnd"/>
      <w:r w:rsidRPr="004A6DD3">
        <w:rPr>
          <w:rFonts w:ascii="Arial" w:eastAsia="Times New Roman" w:hAnsi="Arial" w:cs="Arial"/>
          <w:color w:val="3366FF"/>
          <w:sz w:val="19"/>
          <w:szCs w:val="19"/>
          <w:lang w:eastAsia="ru-RU"/>
        </w:rPr>
        <w:t xml:space="preserve"> Эти симптомы продолжаются от 2 до 4 дней. </w:t>
      </w:r>
      <w:r w:rsidRPr="004A6DD3">
        <w:rPr>
          <w:rFonts w:ascii="Arial" w:eastAsia="Times New Roman" w:hAnsi="Arial" w:cs="Arial"/>
          <w:b/>
          <w:bCs/>
          <w:color w:val="3366FF"/>
          <w:sz w:val="19"/>
          <w:szCs w:val="19"/>
          <w:lang w:eastAsia="ru-RU"/>
        </w:rPr>
        <w:t>На 4 день заболевания появляется сыпь, </w:t>
      </w:r>
      <w:r w:rsidRPr="004A6DD3">
        <w:rPr>
          <w:rFonts w:ascii="Arial" w:eastAsia="Times New Roman" w:hAnsi="Arial" w:cs="Arial"/>
          <w:color w:val="3366FF"/>
          <w:sz w:val="19"/>
          <w:szCs w:val="19"/>
          <w:lang w:eastAsia="ru-RU"/>
        </w:rPr>
        <w:t>которая выглядит, как мелкие красные пятнышки различных размеров (от 1 до 3 мм в диаметре), со склонностью к слиянию. Сыпь возникает на лице и голове (особенно характерно появление ее за ушами) и распространяется по всему телу на протяжени</w:t>
      </w:r>
      <w:proofErr w:type="gramStart"/>
      <w:r w:rsidRPr="004A6DD3">
        <w:rPr>
          <w:rFonts w:ascii="Arial" w:eastAsia="Times New Roman" w:hAnsi="Arial" w:cs="Arial"/>
          <w:color w:val="3366FF"/>
          <w:sz w:val="19"/>
          <w:szCs w:val="19"/>
          <w:lang w:eastAsia="ru-RU"/>
        </w:rPr>
        <w:t>е</w:t>
      </w:r>
      <w:proofErr w:type="gramEnd"/>
      <w:r w:rsidRPr="004A6DD3">
        <w:rPr>
          <w:rFonts w:ascii="Arial" w:eastAsia="Times New Roman" w:hAnsi="Arial" w:cs="Arial"/>
          <w:color w:val="3366FF"/>
          <w:sz w:val="19"/>
          <w:szCs w:val="19"/>
          <w:lang w:eastAsia="ru-RU"/>
        </w:rPr>
        <w:t xml:space="preserve"> 3-4 дней. Для кори очень характерно то, что сыпь оставляет после себя пигментацию (темные пятнышки, сохраняющиеся нескольких дней), которая исчезает в той же последовательности, как появляется сыпь.</w:t>
      </w:r>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bookmarkStart w:id="0" w:name="_GoBack"/>
      <w:bookmarkEnd w:id="0"/>
    </w:p>
    <w:p w:rsidR="004A6DD3" w:rsidRPr="004A6DD3" w:rsidRDefault="004A6DD3" w:rsidP="004A6DD3">
      <w:pPr>
        <w:shd w:val="clear" w:color="auto" w:fill="FBFBF3"/>
        <w:spacing w:after="360" w:line="287" w:lineRule="atLeast"/>
        <w:rPr>
          <w:rFonts w:ascii="Arial" w:eastAsia="Times New Roman" w:hAnsi="Arial" w:cs="Arial"/>
          <w:color w:val="330099"/>
          <w:sz w:val="19"/>
          <w:szCs w:val="19"/>
          <w:lang w:eastAsia="ru-RU"/>
        </w:rPr>
      </w:pPr>
      <w:r w:rsidRPr="004A6DD3">
        <w:rPr>
          <w:rFonts w:ascii="Arial" w:eastAsia="Times New Roman" w:hAnsi="Arial" w:cs="Arial"/>
          <w:b/>
          <w:bCs/>
          <w:color w:val="3366FF"/>
          <w:sz w:val="19"/>
          <w:szCs w:val="19"/>
          <w:lang w:eastAsia="ru-RU"/>
        </w:rPr>
        <w:lastRenderedPageBreak/>
        <w:t>При заболевании корью могут возникать довольно серьёзные осложнения. </w:t>
      </w:r>
      <w:r w:rsidRPr="004A6DD3">
        <w:rPr>
          <w:rFonts w:ascii="Arial" w:eastAsia="Times New Roman" w:hAnsi="Arial" w:cs="Arial"/>
          <w:color w:val="3366FF"/>
          <w:sz w:val="19"/>
          <w:szCs w:val="19"/>
          <w:lang w:eastAsia="ru-RU"/>
        </w:rPr>
        <w:t>6 их число входят воспаление легких (пневмония), воспаление среднего уха (отит), а иногда и такое грозное осложнение как энцефалит (воспаление мозга).</w:t>
      </w:r>
      <w:r w:rsidRPr="004A6DD3">
        <w:rPr>
          <w:rFonts w:ascii="Arial" w:eastAsia="Times New Roman" w:hAnsi="Arial" w:cs="Arial"/>
          <w:color w:val="330099"/>
          <w:sz w:val="19"/>
          <w:szCs w:val="19"/>
          <w:lang w:eastAsia="ru-RU"/>
        </w:rPr>
        <w:br/>
      </w:r>
      <w:r w:rsidRPr="004A6DD3">
        <w:rPr>
          <w:rFonts w:ascii="Arial" w:eastAsia="Times New Roman" w:hAnsi="Arial" w:cs="Arial"/>
          <w:color w:val="3366FF"/>
          <w:sz w:val="19"/>
          <w:szCs w:val="19"/>
          <w:lang w:eastAsia="ru-RU"/>
        </w:rPr>
        <w:t>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w:t>
      </w:r>
      <w:r w:rsidRPr="004A6DD3">
        <w:rPr>
          <w:rFonts w:ascii="Arial" w:eastAsia="Times New Roman" w:hAnsi="Arial" w:cs="Arial"/>
          <w:color w:val="330099"/>
          <w:sz w:val="19"/>
          <w:szCs w:val="19"/>
          <w:lang w:eastAsia="ru-RU"/>
        </w:rPr>
        <w:br/>
      </w:r>
      <w:r w:rsidRPr="004A6DD3">
        <w:rPr>
          <w:rFonts w:ascii="Arial" w:eastAsia="Times New Roman" w:hAnsi="Arial" w:cs="Arial"/>
          <w:color w:val="3366FF"/>
          <w:sz w:val="19"/>
          <w:szCs w:val="19"/>
          <w:lang w:eastAsia="ru-RU"/>
        </w:rPr>
        <w:t>После кори развивается стойкий пожизненный иммунитет. Все переболевшие корью становятся невосприимчивы к этой инфекции.</w:t>
      </w:r>
      <w:r w:rsidRPr="004A6DD3">
        <w:rPr>
          <w:rFonts w:ascii="Arial" w:eastAsia="Times New Roman" w:hAnsi="Arial" w:cs="Arial"/>
          <w:color w:val="330099"/>
          <w:sz w:val="19"/>
          <w:szCs w:val="19"/>
          <w:lang w:eastAsia="ru-RU"/>
        </w:rPr>
        <w:br/>
      </w:r>
      <w:r w:rsidRPr="004A6DD3">
        <w:rPr>
          <w:rFonts w:ascii="Arial" w:eastAsia="Times New Roman" w:hAnsi="Arial" w:cs="Arial"/>
          <w:color w:val="31849B"/>
          <w:sz w:val="19"/>
          <w:szCs w:val="19"/>
          <w:lang w:eastAsia="ru-RU"/>
        </w:rPr>
        <w:br/>
      </w:r>
      <w:r w:rsidRPr="004A6DD3">
        <w:rPr>
          <w:rFonts w:ascii="Arial" w:eastAsia="Times New Roman" w:hAnsi="Arial" w:cs="Arial"/>
          <w:b/>
          <w:bCs/>
          <w:color w:val="C00000"/>
          <w:sz w:val="19"/>
          <w:szCs w:val="19"/>
          <w:lang w:eastAsia="ru-RU"/>
        </w:rPr>
        <w:t>Единственной надежной защитой от заболевания является вакцинация против кори, которая включена в Национальный календарь прививок</w:t>
      </w:r>
    </w:p>
    <w:p w:rsidR="00732908" w:rsidRDefault="00732908"/>
    <w:sectPr w:rsidR="00732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49C"/>
    <w:multiLevelType w:val="multilevel"/>
    <w:tmpl w:val="E54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886EA4"/>
    <w:multiLevelType w:val="multilevel"/>
    <w:tmpl w:val="A1E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606017"/>
    <w:multiLevelType w:val="multilevel"/>
    <w:tmpl w:val="5F32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AF2F70"/>
    <w:multiLevelType w:val="multilevel"/>
    <w:tmpl w:val="28CE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6C2C8B"/>
    <w:multiLevelType w:val="multilevel"/>
    <w:tmpl w:val="2DDCB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C3"/>
    <w:rsid w:val="002868C3"/>
    <w:rsid w:val="004A6DD3"/>
    <w:rsid w:val="0073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3358</Words>
  <Characters>19145</Characters>
  <Application>Microsoft Office Word</Application>
  <DocSecurity>0</DocSecurity>
  <Lines>159</Lines>
  <Paragraphs>44</Paragraphs>
  <ScaleCrop>false</ScaleCrop>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2015-10-20T12:13:00Z</dcterms:created>
  <dcterms:modified xsi:type="dcterms:W3CDTF">2015-10-20T12:16:00Z</dcterms:modified>
</cp:coreProperties>
</file>